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EE4" w:rsidRPr="00CD41EC" w:rsidRDefault="001C0285" w:rsidP="001C0285">
      <w:pPr>
        <w:pStyle w:val="NoSpacing"/>
        <w:rPr>
          <w:rFonts w:ascii="Tw Cen MT" w:hAnsi="Tw Cen MT"/>
          <w:sz w:val="28"/>
          <w:szCs w:val="28"/>
        </w:rPr>
      </w:pPr>
      <w:bookmarkStart w:id="0" w:name="_GoBack"/>
      <w:bookmarkEnd w:id="0"/>
      <w:r w:rsidRPr="00CD41EC">
        <w:rPr>
          <w:rFonts w:ascii="Tw Cen MT" w:hAnsi="Tw Cen MT"/>
          <w:sz w:val="28"/>
          <w:szCs w:val="28"/>
        </w:rPr>
        <w:t>Name ______________________________</w:t>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r>
      <w:r w:rsidRPr="00CD41EC">
        <w:rPr>
          <w:rFonts w:ascii="Tw Cen MT" w:hAnsi="Tw Cen MT"/>
          <w:sz w:val="28"/>
          <w:szCs w:val="28"/>
        </w:rPr>
        <w:tab/>
        <w:t>Date _______________</w:t>
      </w:r>
    </w:p>
    <w:p w:rsidR="001C0285" w:rsidRPr="00CD41EC" w:rsidRDefault="001C0285" w:rsidP="001C0285">
      <w:pPr>
        <w:pStyle w:val="NoSpacing"/>
        <w:rPr>
          <w:rFonts w:ascii="Tw Cen MT" w:hAnsi="Tw Cen MT"/>
          <w:sz w:val="28"/>
          <w:szCs w:val="28"/>
        </w:rPr>
      </w:pPr>
    </w:p>
    <w:p w:rsidR="001C0285" w:rsidRPr="00CD41EC" w:rsidRDefault="003E3466" w:rsidP="001C0285">
      <w:pPr>
        <w:pStyle w:val="NoSpacing"/>
        <w:jc w:val="center"/>
        <w:rPr>
          <w:rFonts w:ascii="Tw Cen MT" w:hAnsi="Tw Cen MT"/>
          <w:b/>
          <w:sz w:val="40"/>
          <w:szCs w:val="28"/>
        </w:rPr>
      </w:pPr>
      <w:r>
        <w:rPr>
          <w:rFonts w:ascii="Tw Cen MT" w:hAnsi="Tw Cen MT"/>
          <w:b/>
          <w:sz w:val="40"/>
          <w:szCs w:val="28"/>
        </w:rPr>
        <w:t>Lesson Planning Cheat Sheet!</w:t>
      </w:r>
    </w:p>
    <w:p w:rsidR="00267B3B" w:rsidRPr="00DE10C0" w:rsidRDefault="00267B3B" w:rsidP="00DE10C0">
      <w:pPr>
        <w:pStyle w:val="NoSpacing"/>
        <w:jc w:val="center"/>
        <w:rPr>
          <w:rFonts w:ascii="Tw Cen MT" w:hAnsi="Tw Cen MT"/>
          <w:b/>
          <w:sz w:val="24"/>
          <w:szCs w:val="28"/>
        </w:rPr>
      </w:pPr>
    </w:p>
    <w:p w:rsidR="00DE10C0" w:rsidRDefault="00DE10C0" w:rsidP="00D51F2E">
      <w:pPr>
        <w:pStyle w:val="NoSpacing"/>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w Cen MT" w:hAnsi="Tw Cen MT"/>
          <w:b/>
          <w:sz w:val="24"/>
          <w:szCs w:val="28"/>
        </w:rPr>
      </w:pPr>
      <w:r w:rsidRPr="00DE10C0">
        <w:rPr>
          <w:rFonts w:ascii="Tw Cen MT" w:hAnsi="Tw Cen MT"/>
          <w:b/>
          <w:sz w:val="24"/>
          <w:szCs w:val="28"/>
        </w:rPr>
        <w:t>“Learning has nothing to do with what the TEACHER COVERS. Learning has to do with what the STUDENT ACCOMPLISHES.”</w:t>
      </w:r>
    </w:p>
    <w:p w:rsidR="00D51F2E" w:rsidRPr="00DE10C0" w:rsidRDefault="00D51F2E" w:rsidP="00DE10C0">
      <w:pPr>
        <w:pStyle w:val="NoSpacing"/>
        <w:jc w:val="center"/>
        <w:rPr>
          <w:rFonts w:ascii="Tw Cen MT" w:hAnsi="Tw Cen MT"/>
          <w:b/>
          <w:sz w:val="24"/>
          <w:szCs w:val="28"/>
        </w:rPr>
      </w:pPr>
    </w:p>
    <w:p w:rsidR="00CD41EC" w:rsidRDefault="00D51F2E" w:rsidP="00CD41EC">
      <w:pPr>
        <w:pStyle w:val="NoSpacing"/>
        <w:rPr>
          <w:rFonts w:ascii="Tw Cen MT" w:hAnsi="Tw Cen MT"/>
          <w:b/>
          <w:sz w:val="28"/>
          <w:szCs w:val="28"/>
        </w:rPr>
      </w:pPr>
      <w:r>
        <w:rPr>
          <w:rFonts w:ascii="Tw Cen MT" w:hAnsi="Tw Cen MT"/>
          <w:b/>
          <w:sz w:val="28"/>
          <w:szCs w:val="28"/>
        </w:rPr>
        <w:t>LESSON PLANNING: What are the benefits? Why can’t I just “wing it”?</w:t>
      </w:r>
    </w:p>
    <w:p w:rsidR="00E87EAA" w:rsidRPr="00D51F2E" w:rsidRDefault="000C44D2" w:rsidP="00D51F2E">
      <w:pPr>
        <w:pStyle w:val="NoSpacing"/>
        <w:numPr>
          <w:ilvl w:val="0"/>
          <w:numId w:val="3"/>
        </w:numPr>
        <w:rPr>
          <w:rFonts w:ascii="Tw Cen MT" w:hAnsi="Tw Cen MT"/>
          <w:sz w:val="28"/>
          <w:szCs w:val="28"/>
        </w:rPr>
      </w:pPr>
      <w:r w:rsidRPr="00D51F2E">
        <w:rPr>
          <w:rFonts w:ascii="Tw Cen MT" w:hAnsi="Tw Cen MT"/>
          <w:sz w:val="28"/>
          <w:szCs w:val="28"/>
        </w:rPr>
        <w:t>Prepare interesting lessons that engage students, adapt to their learning styles, and appeal to their interests</w:t>
      </w:r>
    </w:p>
    <w:p w:rsidR="00E87EAA" w:rsidRPr="00D51F2E" w:rsidRDefault="000C44D2" w:rsidP="00D51F2E">
      <w:pPr>
        <w:pStyle w:val="NoSpacing"/>
        <w:numPr>
          <w:ilvl w:val="0"/>
          <w:numId w:val="3"/>
        </w:numPr>
        <w:rPr>
          <w:rFonts w:ascii="Tw Cen MT" w:hAnsi="Tw Cen MT"/>
          <w:sz w:val="28"/>
          <w:szCs w:val="28"/>
        </w:rPr>
      </w:pPr>
      <w:r w:rsidRPr="00D51F2E">
        <w:rPr>
          <w:rFonts w:ascii="Tw Cen MT" w:hAnsi="Tw Cen MT"/>
          <w:sz w:val="28"/>
          <w:szCs w:val="28"/>
        </w:rPr>
        <w:t xml:space="preserve">Have confidence in having a clear plan </w:t>
      </w:r>
      <w:r w:rsidRPr="00D51F2E">
        <w:rPr>
          <w:rFonts w:ascii="Tw Cen MT" w:hAnsi="Tw Cen MT"/>
          <w:sz w:val="28"/>
          <w:szCs w:val="28"/>
        </w:rPr>
        <w:sym w:font="Wingdings" w:char="F0E0"/>
      </w:r>
      <w:r w:rsidRPr="00D51F2E">
        <w:rPr>
          <w:rFonts w:ascii="Tw Cen MT" w:hAnsi="Tw Cen MT"/>
          <w:sz w:val="28"/>
          <w:szCs w:val="28"/>
        </w:rPr>
        <w:t xml:space="preserve"> successful delivery of lesson</w:t>
      </w:r>
    </w:p>
    <w:p w:rsidR="00E87EAA" w:rsidRPr="00D51F2E" w:rsidRDefault="000C44D2" w:rsidP="00D51F2E">
      <w:pPr>
        <w:pStyle w:val="NoSpacing"/>
        <w:numPr>
          <w:ilvl w:val="0"/>
          <w:numId w:val="3"/>
        </w:numPr>
        <w:rPr>
          <w:rFonts w:ascii="Tw Cen MT" w:hAnsi="Tw Cen MT"/>
          <w:sz w:val="28"/>
          <w:szCs w:val="28"/>
        </w:rPr>
      </w:pPr>
      <w:r w:rsidRPr="00D51F2E">
        <w:rPr>
          <w:rFonts w:ascii="Tw Cen MT" w:hAnsi="Tw Cen MT"/>
          <w:sz w:val="28"/>
          <w:szCs w:val="28"/>
        </w:rPr>
        <w:t xml:space="preserve">Present lesson in a logical, clear, </w:t>
      </w:r>
      <w:r w:rsidRPr="00D51F2E">
        <w:rPr>
          <w:rFonts w:ascii="Tw Cen MT" w:hAnsi="Tw Cen MT"/>
          <w:sz w:val="28"/>
          <w:szCs w:val="28"/>
          <w:u w:val="single"/>
        </w:rPr>
        <w:t>intentional</w:t>
      </w:r>
      <w:r w:rsidRPr="00D51F2E">
        <w:rPr>
          <w:rFonts w:ascii="Tw Cen MT" w:hAnsi="Tw Cen MT"/>
          <w:sz w:val="28"/>
          <w:szCs w:val="28"/>
        </w:rPr>
        <w:t xml:space="preserve"> way</w:t>
      </w:r>
    </w:p>
    <w:p w:rsidR="00E87EAA" w:rsidRPr="00D51F2E" w:rsidRDefault="000C44D2" w:rsidP="00D51F2E">
      <w:pPr>
        <w:pStyle w:val="NoSpacing"/>
        <w:numPr>
          <w:ilvl w:val="0"/>
          <w:numId w:val="3"/>
        </w:numPr>
        <w:rPr>
          <w:rFonts w:ascii="Tw Cen MT" w:hAnsi="Tw Cen MT"/>
          <w:sz w:val="28"/>
          <w:szCs w:val="28"/>
        </w:rPr>
      </w:pPr>
      <w:r w:rsidRPr="00D51F2E">
        <w:rPr>
          <w:rFonts w:ascii="Tw Cen MT" w:hAnsi="Tw Cen MT"/>
          <w:sz w:val="28"/>
          <w:szCs w:val="28"/>
        </w:rPr>
        <w:t>You and your students will benefit!</w:t>
      </w:r>
    </w:p>
    <w:p w:rsidR="00D51F2E" w:rsidRDefault="00D51F2E" w:rsidP="00CD41EC">
      <w:pPr>
        <w:pStyle w:val="NoSpacing"/>
        <w:rPr>
          <w:rFonts w:ascii="Tw Cen MT" w:hAnsi="Tw Cen MT"/>
          <w:b/>
          <w:sz w:val="28"/>
          <w:szCs w:val="28"/>
        </w:rPr>
      </w:pPr>
    </w:p>
    <w:p w:rsidR="00D51F2E" w:rsidRDefault="00D51F2E" w:rsidP="00D51F2E">
      <w:pPr>
        <w:pStyle w:val="NoSpacing"/>
        <w:numPr>
          <w:ilvl w:val="0"/>
          <w:numId w:val="4"/>
        </w:numPr>
        <w:rPr>
          <w:rFonts w:ascii="Tw Cen MT" w:hAnsi="Tw Cen MT"/>
          <w:b/>
          <w:sz w:val="28"/>
          <w:szCs w:val="28"/>
        </w:rPr>
      </w:pPr>
      <w:r>
        <w:rPr>
          <w:rFonts w:ascii="Tw Cen MT" w:hAnsi="Tw Cen MT"/>
          <w:b/>
          <w:sz w:val="28"/>
          <w:szCs w:val="28"/>
        </w:rPr>
        <w:t>BEFORE LESSON</w:t>
      </w:r>
    </w:p>
    <w:tbl>
      <w:tblPr>
        <w:tblStyle w:val="TableGrid"/>
        <w:tblW w:w="0" w:type="auto"/>
        <w:tblInd w:w="360" w:type="dxa"/>
        <w:tblLook w:val="04A0" w:firstRow="1" w:lastRow="0" w:firstColumn="1" w:lastColumn="0" w:noHBand="0" w:noVBand="1"/>
      </w:tblPr>
      <w:tblGrid>
        <w:gridCol w:w="1638"/>
        <w:gridCol w:w="5760"/>
        <w:gridCol w:w="7110"/>
      </w:tblGrid>
      <w:tr w:rsidR="00236DEB" w:rsidRPr="00236DEB" w:rsidTr="00275169">
        <w:trPr>
          <w:trHeight w:val="143"/>
        </w:trPr>
        <w:tc>
          <w:tcPr>
            <w:tcW w:w="1638" w:type="dxa"/>
            <w:shd w:val="clear" w:color="auto" w:fill="BFBFBF" w:themeFill="background1" w:themeFillShade="BF"/>
            <w:vAlign w:val="center"/>
          </w:tcPr>
          <w:p w:rsidR="00236DEB" w:rsidRPr="00236DEB" w:rsidRDefault="00236DEB" w:rsidP="00236DEB">
            <w:pPr>
              <w:pStyle w:val="NoSpacing"/>
              <w:jc w:val="center"/>
              <w:rPr>
                <w:rFonts w:ascii="Tw Cen MT" w:hAnsi="Tw Cen MT"/>
                <w:b/>
                <w:sz w:val="36"/>
                <w:szCs w:val="36"/>
              </w:rPr>
            </w:pPr>
            <w:r w:rsidRPr="00236DEB">
              <w:rPr>
                <w:rFonts w:ascii="Tw Cen MT" w:hAnsi="Tw Cen MT"/>
                <w:b/>
                <w:sz w:val="36"/>
                <w:szCs w:val="36"/>
              </w:rPr>
              <w:t>Part of Lesson</w:t>
            </w:r>
          </w:p>
        </w:tc>
        <w:tc>
          <w:tcPr>
            <w:tcW w:w="5760" w:type="dxa"/>
            <w:shd w:val="clear" w:color="auto" w:fill="BFBFBF" w:themeFill="background1" w:themeFillShade="BF"/>
            <w:vAlign w:val="center"/>
          </w:tcPr>
          <w:p w:rsidR="00236DEB" w:rsidRPr="00236DEB" w:rsidRDefault="00236DEB" w:rsidP="00236DEB">
            <w:pPr>
              <w:jc w:val="center"/>
              <w:rPr>
                <w:rFonts w:ascii="Tw Cen MT" w:hAnsi="Tw Cen MT"/>
                <w:b/>
                <w:sz w:val="36"/>
                <w:szCs w:val="36"/>
              </w:rPr>
            </w:pPr>
            <w:r w:rsidRPr="00236DEB">
              <w:rPr>
                <w:rFonts w:ascii="Tw Cen MT" w:hAnsi="Tw Cen MT"/>
                <w:b/>
                <w:sz w:val="36"/>
                <w:szCs w:val="36"/>
              </w:rPr>
              <w:t>Purpose</w:t>
            </w:r>
          </w:p>
        </w:tc>
        <w:tc>
          <w:tcPr>
            <w:tcW w:w="7110" w:type="dxa"/>
            <w:shd w:val="clear" w:color="auto" w:fill="BFBFBF" w:themeFill="background1" w:themeFillShade="BF"/>
            <w:vAlign w:val="center"/>
          </w:tcPr>
          <w:p w:rsidR="00236DEB" w:rsidRPr="00236DEB" w:rsidRDefault="00236DEB" w:rsidP="00236DEB">
            <w:pPr>
              <w:jc w:val="center"/>
              <w:rPr>
                <w:rFonts w:ascii="Tw Cen MT" w:hAnsi="Tw Cen MT"/>
                <w:b/>
                <w:sz w:val="36"/>
                <w:szCs w:val="36"/>
              </w:rPr>
            </w:pPr>
            <w:r w:rsidRPr="00236DEB">
              <w:rPr>
                <w:rFonts w:ascii="Tw Cen MT" w:hAnsi="Tw Cen MT"/>
                <w:b/>
                <w:sz w:val="36"/>
                <w:szCs w:val="36"/>
              </w:rPr>
              <w:t>Example</w:t>
            </w:r>
          </w:p>
        </w:tc>
      </w:tr>
      <w:tr w:rsidR="00236DEB" w:rsidRPr="00236DEB" w:rsidTr="00275169">
        <w:trPr>
          <w:trHeight w:val="70"/>
        </w:trPr>
        <w:tc>
          <w:tcPr>
            <w:tcW w:w="1638" w:type="dxa"/>
            <w:vAlign w:val="center"/>
          </w:tcPr>
          <w:p w:rsidR="00236DEB" w:rsidRPr="00236DEB" w:rsidRDefault="00236DEB" w:rsidP="00F42900">
            <w:pPr>
              <w:pStyle w:val="NoSpacing"/>
              <w:jc w:val="center"/>
              <w:rPr>
                <w:rFonts w:ascii="Tw Cen MT" w:hAnsi="Tw Cen MT"/>
                <w:b/>
                <w:sz w:val="28"/>
                <w:szCs w:val="28"/>
              </w:rPr>
            </w:pPr>
            <w:r w:rsidRPr="00236DEB">
              <w:rPr>
                <w:rFonts w:ascii="Tw Cen MT" w:hAnsi="Tw Cen MT"/>
                <w:b/>
                <w:sz w:val="28"/>
                <w:szCs w:val="28"/>
              </w:rPr>
              <w:t>Objective</w:t>
            </w:r>
          </w:p>
        </w:tc>
        <w:tc>
          <w:tcPr>
            <w:tcW w:w="5760" w:type="dxa"/>
          </w:tcPr>
          <w:p w:rsidR="00236DEB" w:rsidRPr="00236DEB" w:rsidRDefault="00236DEB" w:rsidP="00F42900">
            <w:pPr>
              <w:rPr>
                <w:rFonts w:ascii="Tw Cen MT" w:hAnsi="Tw Cen MT"/>
                <w:sz w:val="28"/>
                <w:szCs w:val="28"/>
              </w:rPr>
            </w:pPr>
            <w:r w:rsidRPr="00236DEB">
              <w:rPr>
                <w:rFonts w:ascii="Tw Cen MT" w:hAnsi="Tw Cen MT"/>
                <w:sz w:val="28"/>
                <w:szCs w:val="28"/>
              </w:rPr>
              <w:t>1-3 objectives each starting with “Students will be able to…”</w:t>
            </w:r>
          </w:p>
          <w:p w:rsidR="00236DEB" w:rsidRPr="00236DEB" w:rsidRDefault="00236DEB" w:rsidP="00F42900">
            <w:pPr>
              <w:pStyle w:val="NoSpacing"/>
              <w:rPr>
                <w:rFonts w:ascii="Tw Cen MT" w:hAnsi="Tw Cen MT"/>
                <w:b/>
                <w:sz w:val="28"/>
                <w:szCs w:val="28"/>
              </w:rPr>
            </w:pPr>
          </w:p>
        </w:tc>
        <w:tc>
          <w:tcPr>
            <w:tcW w:w="7110" w:type="dxa"/>
          </w:tcPr>
          <w:p w:rsidR="00236DEB" w:rsidRPr="00236DEB" w:rsidRDefault="00236DEB" w:rsidP="00F42900">
            <w:pPr>
              <w:rPr>
                <w:rFonts w:ascii="Tw Cen MT" w:hAnsi="Tw Cen MT"/>
                <w:sz w:val="28"/>
                <w:szCs w:val="28"/>
              </w:rPr>
            </w:pPr>
            <w:r w:rsidRPr="00236DEB">
              <w:rPr>
                <w:rFonts w:ascii="Tw Cen MT" w:hAnsi="Tw Cen MT"/>
                <w:i/>
                <w:sz w:val="28"/>
                <w:szCs w:val="28"/>
              </w:rPr>
              <w:t>“</w:t>
            </w:r>
            <w:r w:rsidRPr="00236DEB">
              <w:rPr>
                <w:rFonts w:ascii="Tw Cen MT" w:hAnsi="Tw Cen MT" w:cs="Arial"/>
                <w:i/>
                <w:sz w:val="28"/>
                <w:szCs w:val="28"/>
              </w:rPr>
              <w:t>Students will be able to explain the concept of trust in God by comparing the experience of Abraham to an experience in their own life.</w:t>
            </w:r>
          </w:p>
        </w:tc>
      </w:tr>
      <w:tr w:rsidR="00236DEB" w:rsidRPr="00236DEB" w:rsidTr="00275169">
        <w:trPr>
          <w:trHeight w:val="503"/>
        </w:trPr>
        <w:tc>
          <w:tcPr>
            <w:tcW w:w="1638" w:type="dxa"/>
            <w:vAlign w:val="center"/>
          </w:tcPr>
          <w:p w:rsidR="00236DEB" w:rsidRPr="00236DEB" w:rsidRDefault="00236DEB" w:rsidP="00D51F2E">
            <w:pPr>
              <w:pStyle w:val="NoSpacing"/>
              <w:jc w:val="center"/>
              <w:rPr>
                <w:rFonts w:ascii="Tw Cen MT" w:hAnsi="Tw Cen MT"/>
                <w:b/>
                <w:sz w:val="28"/>
                <w:szCs w:val="28"/>
              </w:rPr>
            </w:pPr>
            <w:r w:rsidRPr="00236DEB">
              <w:rPr>
                <w:rFonts w:ascii="Tw Cen MT" w:hAnsi="Tw Cen MT"/>
                <w:b/>
                <w:sz w:val="28"/>
                <w:szCs w:val="28"/>
              </w:rPr>
              <w:t>Materials</w:t>
            </w:r>
          </w:p>
        </w:tc>
        <w:tc>
          <w:tcPr>
            <w:tcW w:w="5760" w:type="dxa"/>
          </w:tcPr>
          <w:p w:rsidR="00236DEB" w:rsidRPr="00236DEB" w:rsidRDefault="00236DEB" w:rsidP="00236DEB">
            <w:pPr>
              <w:rPr>
                <w:rFonts w:ascii="Tw Cen MT" w:hAnsi="Tw Cen MT"/>
                <w:sz w:val="28"/>
                <w:szCs w:val="28"/>
              </w:rPr>
            </w:pPr>
            <w:r w:rsidRPr="00236DEB">
              <w:rPr>
                <w:rFonts w:ascii="Tw Cen MT" w:hAnsi="Tw Cen MT"/>
                <w:sz w:val="28"/>
                <w:szCs w:val="28"/>
              </w:rPr>
              <w:t xml:space="preserve">List out all the materials you will need for this lesson. This way, you can easily gather what you will need. </w:t>
            </w:r>
          </w:p>
          <w:p w:rsidR="00236DEB" w:rsidRPr="00236DEB" w:rsidRDefault="00236DEB" w:rsidP="00D51F2E">
            <w:pPr>
              <w:pStyle w:val="NoSpacing"/>
              <w:rPr>
                <w:rFonts w:ascii="Tw Cen MT" w:hAnsi="Tw Cen MT"/>
                <w:b/>
                <w:sz w:val="28"/>
                <w:szCs w:val="28"/>
              </w:rPr>
            </w:pPr>
          </w:p>
        </w:tc>
        <w:tc>
          <w:tcPr>
            <w:tcW w:w="7110" w:type="dxa"/>
          </w:tcPr>
          <w:p w:rsidR="00236DEB" w:rsidRPr="00236DEB" w:rsidRDefault="00236DEB" w:rsidP="00236DEB">
            <w:pPr>
              <w:pStyle w:val="ListParagraph"/>
              <w:numPr>
                <w:ilvl w:val="0"/>
                <w:numId w:val="11"/>
              </w:numPr>
              <w:spacing w:after="200" w:line="276" w:lineRule="auto"/>
              <w:ind w:left="432"/>
              <w:rPr>
                <w:rFonts w:ascii="Tw Cen MT" w:hAnsi="Tw Cen MT" w:cs="Arial"/>
                <w:i/>
                <w:sz w:val="28"/>
                <w:szCs w:val="28"/>
              </w:rPr>
            </w:pPr>
            <w:r w:rsidRPr="00236DEB">
              <w:rPr>
                <w:rFonts w:ascii="Tw Cen MT" w:hAnsi="Tw Cen MT" w:cs="Arial"/>
                <w:i/>
                <w:sz w:val="28"/>
                <w:szCs w:val="28"/>
              </w:rPr>
              <w:t xml:space="preserve">Instrumental music </w:t>
            </w:r>
          </w:p>
          <w:p w:rsidR="00236DEB" w:rsidRPr="00236DEB" w:rsidRDefault="00236DEB" w:rsidP="00236DEB">
            <w:pPr>
              <w:pStyle w:val="ListParagraph"/>
              <w:numPr>
                <w:ilvl w:val="0"/>
                <w:numId w:val="11"/>
              </w:numPr>
              <w:spacing w:after="200" w:line="276" w:lineRule="auto"/>
              <w:ind w:left="432"/>
              <w:rPr>
                <w:rFonts w:ascii="Tw Cen MT" w:hAnsi="Tw Cen MT" w:cs="Arial"/>
                <w:i/>
                <w:sz w:val="28"/>
                <w:szCs w:val="28"/>
              </w:rPr>
            </w:pPr>
            <w:r w:rsidRPr="00236DEB">
              <w:rPr>
                <w:rFonts w:ascii="Tw Cen MT" w:hAnsi="Tw Cen MT" w:cs="Arial"/>
                <w:i/>
                <w:sz w:val="28"/>
                <w:szCs w:val="28"/>
              </w:rPr>
              <w:t>Bible</w:t>
            </w:r>
          </w:p>
          <w:p w:rsidR="00236DEB" w:rsidRPr="00236DEB" w:rsidRDefault="00236DEB" w:rsidP="00236DEB">
            <w:pPr>
              <w:pStyle w:val="ListParagraph"/>
              <w:numPr>
                <w:ilvl w:val="0"/>
                <w:numId w:val="11"/>
              </w:numPr>
              <w:spacing w:after="200" w:line="276" w:lineRule="auto"/>
              <w:ind w:left="432"/>
              <w:rPr>
                <w:rFonts w:ascii="Tw Cen MT" w:hAnsi="Tw Cen MT" w:cs="Arial"/>
                <w:i/>
                <w:sz w:val="28"/>
                <w:szCs w:val="28"/>
              </w:rPr>
            </w:pPr>
            <w:r w:rsidRPr="00236DEB">
              <w:rPr>
                <w:rFonts w:ascii="Tw Cen MT" w:hAnsi="Tw Cen MT" w:cs="Arial"/>
                <w:i/>
                <w:sz w:val="28"/>
                <w:szCs w:val="28"/>
              </w:rPr>
              <w:t>Handouts (send to parish by Wednesday night)</w:t>
            </w:r>
          </w:p>
          <w:p w:rsidR="00236DEB" w:rsidRPr="00236DEB" w:rsidRDefault="00236DEB" w:rsidP="00236DEB">
            <w:pPr>
              <w:pStyle w:val="ListParagraph"/>
              <w:numPr>
                <w:ilvl w:val="0"/>
                <w:numId w:val="11"/>
              </w:numPr>
              <w:spacing w:after="200" w:line="276" w:lineRule="auto"/>
              <w:ind w:left="432"/>
              <w:rPr>
                <w:rFonts w:ascii="Tw Cen MT" w:hAnsi="Tw Cen MT" w:cs="Arial"/>
                <w:i/>
                <w:sz w:val="28"/>
                <w:szCs w:val="28"/>
              </w:rPr>
            </w:pPr>
            <w:r w:rsidRPr="00236DEB">
              <w:rPr>
                <w:rFonts w:ascii="Tw Cen MT" w:hAnsi="Tw Cen MT" w:cs="Arial"/>
                <w:i/>
                <w:sz w:val="28"/>
                <w:szCs w:val="28"/>
              </w:rPr>
              <w:t>Scratch paper for exit ticket</w:t>
            </w:r>
          </w:p>
          <w:p w:rsidR="00236DEB" w:rsidRPr="00236DEB" w:rsidRDefault="00236DEB" w:rsidP="00236DEB">
            <w:pPr>
              <w:pStyle w:val="ListParagraph"/>
              <w:numPr>
                <w:ilvl w:val="0"/>
                <w:numId w:val="11"/>
              </w:numPr>
              <w:spacing w:after="200" w:line="276" w:lineRule="auto"/>
              <w:ind w:left="432"/>
              <w:rPr>
                <w:rFonts w:ascii="Tw Cen MT" w:hAnsi="Tw Cen MT" w:cs="Arial"/>
                <w:i/>
                <w:sz w:val="28"/>
                <w:szCs w:val="28"/>
              </w:rPr>
            </w:pPr>
            <w:r w:rsidRPr="00236DEB">
              <w:rPr>
                <w:rFonts w:ascii="Tw Cen MT" w:hAnsi="Tw Cen MT" w:cs="Arial"/>
                <w:i/>
                <w:sz w:val="28"/>
                <w:szCs w:val="28"/>
              </w:rPr>
              <w:t>Projector (book beforehand)</w:t>
            </w:r>
          </w:p>
        </w:tc>
      </w:tr>
      <w:tr w:rsidR="00236DEB" w:rsidTr="00275169">
        <w:trPr>
          <w:trHeight w:val="1329"/>
        </w:trPr>
        <w:tc>
          <w:tcPr>
            <w:tcW w:w="1638" w:type="dxa"/>
            <w:vAlign w:val="center"/>
          </w:tcPr>
          <w:p w:rsidR="00236DEB" w:rsidRDefault="00236DEB" w:rsidP="00D51F2E">
            <w:pPr>
              <w:pStyle w:val="NoSpacing"/>
              <w:jc w:val="center"/>
              <w:rPr>
                <w:rFonts w:ascii="Tw Cen MT" w:hAnsi="Tw Cen MT"/>
                <w:b/>
                <w:sz w:val="28"/>
                <w:szCs w:val="28"/>
              </w:rPr>
            </w:pPr>
            <w:r>
              <w:rPr>
                <w:rFonts w:ascii="Tw Cen MT" w:hAnsi="Tw Cen MT"/>
                <w:b/>
                <w:sz w:val="28"/>
                <w:szCs w:val="28"/>
              </w:rPr>
              <w:t>Assessment</w:t>
            </w:r>
          </w:p>
        </w:tc>
        <w:tc>
          <w:tcPr>
            <w:tcW w:w="5760" w:type="dxa"/>
          </w:tcPr>
          <w:p w:rsidR="00236DEB" w:rsidRPr="00275169" w:rsidRDefault="00236DEB" w:rsidP="00D51F2E">
            <w:pPr>
              <w:pStyle w:val="NoSpacing"/>
              <w:rPr>
                <w:rFonts w:ascii="Tw Cen MT" w:hAnsi="Tw Cen MT"/>
                <w:sz w:val="28"/>
                <w:szCs w:val="28"/>
              </w:rPr>
            </w:pPr>
            <w:r w:rsidRPr="00275169">
              <w:rPr>
                <w:rFonts w:ascii="Tw Cen MT" w:hAnsi="Tw Cen MT"/>
                <w:sz w:val="28"/>
                <w:szCs w:val="28"/>
              </w:rPr>
              <w:t>Formative or summative, to inform you of what kids have learned that day, who to challenge, who to reteach.</w:t>
            </w:r>
          </w:p>
        </w:tc>
        <w:tc>
          <w:tcPr>
            <w:tcW w:w="7110" w:type="dxa"/>
          </w:tcPr>
          <w:p w:rsidR="00236DEB" w:rsidRPr="00275169" w:rsidRDefault="00275169" w:rsidP="00275169">
            <w:pPr>
              <w:pStyle w:val="NoSpacing"/>
              <w:numPr>
                <w:ilvl w:val="0"/>
                <w:numId w:val="13"/>
              </w:numPr>
              <w:ind w:left="432"/>
              <w:rPr>
                <w:rFonts w:ascii="Tw Cen MT" w:hAnsi="Tw Cen MT"/>
                <w:sz w:val="28"/>
                <w:szCs w:val="28"/>
              </w:rPr>
            </w:pPr>
            <w:r w:rsidRPr="00275169">
              <w:rPr>
                <w:rFonts w:ascii="Tw Cen MT" w:hAnsi="Tw Cen MT"/>
                <w:sz w:val="28"/>
                <w:szCs w:val="28"/>
              </w:rPr>
              <w:t>Exit tickets</w:t>
            </w:r>
          </w:p>
          <w:p w:rsidR="00275169" w:rsidRPr="00275169" w:rsidRDefault="00275169" w:rsidP="00275169">
            <w:pPr>
              <w:pStyle w:val="NoSpacing"/>
              <w:numPr>
                <w:ilvl w:val="0"/>
                <w:numId w:val="13"/>
              </w:numPr>
              <w:ind w:left="432"/>
              <w:rPr>
                <w:rFonts w:ascii="Tw Cen MT" w:hAnsi="Tw Cen MT"/>
                <w:sz w:val="28"/>
                <w:szCs w:val="28"/>
              </w:rPr>
            </w:pPr>
            <w:r w:rsidRPr="00275169">
              <w:rPr>
                <w:rFonts w:ascii="Tw Cen MT" w:hAnsi="Tw Cen MT"/>
                <w:sz w:val="28"/>
                <w:szCs w:val="28"/>
              </w:rPr>
              <w:t>Checklist</w:t>
            </w:r>
          </w:p>
          <w:p w:rsidR="00275169" w:rsidRPr="00275169" w:rsidRDefault="00275169" w:rsidP="00275169">
            <w:pPr>
              <w:pStyle w:val="NoSpacing"/>
              <w:numPr>
                <w:ilvl w:val="0"/>
                <w:numId w:val="13"/>
              </w:numPr>
              <w:ind w:left="432"/>
              <w:rPr>
                <w:rFonts w:ascii="Tw Cen MT" w:hAnsi="Tw Cen MT"/>
                <w:sz w:val="28"/>
                <w:szCs w:val="28"/>
              </w:rPr>
            </w:pPr>
            <w:r w:rsidRPr="00275169">
              <w:rPr>
                <w:rFonts w:ascii="Tw Cen MT" w:hAnsi="Tw Cen MT"/>
                <w:sz w:val="28"/>
                <w:szCs w:val="28"/>
              </w:rPr>
              <w:t>Anecdotes of observations</w:t>
            </w:r>
          </w:p>
        </w:tc>
      </w:tr>
      <w:tr w:rsidR="00236DEB" w:rsidTr="00275169">
        <w:trPr>
          <w:trHeight w:val="1329"/>
        </w:trPr>
        <w:tc>
          <w:tcPr>
            <w:tcW w:w="1638" w:type="dxa"/>
            <w:vAlign w:val="center"/>
          </w:tcPr>
          <w:p w:rsidR="00236DEB" w:rsidRDefault="00236DEB" w:rsidP="00D51F2E">
            <w:pPr>
              <w:pStyle w:val="NoSpacing"/>
              <w:jc w:val="center"/>
              <w:rPr>
                <w:rFonts w:ascii="Tw Cen MT" w:hAnsi="Tw Cen MT"/>
                <w:b/>
                <w:sz w:val="28"/>
                <w:szCs w:val="28"/>
              </w:rPr>
            </w:pPr>
            <w:r>
              <w:rPr>
                <w:rFonts w:ascii="Tw Cen MT" w:hAnsi="Tw Cen MT"/>
                <w:b/>
                <w:sz w:val="28"/>
                <w:szCs w:val="28"/>
              </w:rPr>
              <w:t>Time</w:t>
            </w:r>
          </w:p>
        </w:tc>
        <w:tc>
          <w:tcPr>
            <w:tcW w:w="5760" w:type="dxa"/>
          </w:tcPr>
          <w:p w:rsidR="00236DEB" w:rsidRPr="00275169" w:rsidRDefault="00275169" w:rsidP="00D51F2E">
            <w:pPr>
              <w:pStyle w:val="NoSpacing"/>
              <w:rPr>
                <w:rFonts w:ascii="Tw Cen MT" w:hAnsi="Tw Cen MT"/>
                <w:sz w:val="28"/>
                <w:szCs w:val="28"/>
              </w:rPr>
            </w:pPr>
            <w:r>
              <w:rPr>
                <w:rFonts w:ascii="Tw Cen MT" w:hAnsi="Tw Cen MT"/>
                <w:sz w:val="28"/>
                <w:szCs w:val="28"/>
              </w:rPr>
              <w:t>How much time are you allotted? Make sure your plans WILL fit the time you have.</w:t>
            </w:r>
          </w:p>
        </w:tc>
        <w:tc>
          <w:tcPr>
            <w:tcW w:w="7110" w:type="dxa"/>
          </w:tcPr>
          <w:p w:rsidR="00236DEB" w:rsidRPr="00275169" w:rsidRDefault="00275169" w:rsidP="00D51F2E">
            <w:pPr>
              <w:pStyle w:val="NoSpacing"/>
              <w:rPr>
                <w:rFonts w:ascii="Tw Cen MT" w:hAnsi="Tw Cen MT"/>
                <w:sz w:val="28"/>
                <w:szCs w:val="28"/>
              </w:rPr>
            </w:pPr>
            <w:r>
              <w:rPr>
                <w:rFonts w:ascii="Tw Cen MT" w:hAnsi="Tw Cen MT"/>
                <w:sz w:val="28"/>
                <w:szCs w:val="28"/>
              </w:rPr>
              <w:t>Break each part of your lesson into chunks to keep yourself on pace.</w:t>
            </w:r>
          </w:p>
        </w:tc>
      </w:tr>
    </w:tbl>
    <w:p w:rsidR="00D51F2E" w:rsidRDefault="00D51F2E" w:rsidP="00D51F2E">
      <w:pPr>
        <w:pStyle w:val="NoSpacing"/>
        <w:ind w:left="360"/>
        <w:rPr>
          <w:rFonts w:ascii="Tw Cen MT" w:hAnsi="Tw Cen MT"/>
          <w:b/>
          <w:sz w:val="28"/>
          <w:szCs w:val="28"/>
        </w:rPr>
      </w:pPr>
    </w:p>
    <w:p w:rsidR="00D51F2E" w:rsidRDefault="00D51F2E" w:rsidP="00D51F2E">
      <w:pPr>
        <w:pStyle w:val="NoSpacing"/>
        <w:numPr>
          <w:ilvl w:val="0"/>
          <w:numId w:val="4"/>
        </w:numPr>
        <w:rPr>
          <w:rFonts w:ascii="Tw Cen MT" w:hAnsi="Tw Cen MT"/>
          <w:b/>
          <w:sz w:val="28"/>
          <w:szCs w:val="28"/>
        </w:rPr>
      </w:pPr>
      <w:r>
        <w:rPr>
          <w:rFonts w:ascii="Tw Cen MT" w:hAnsi="Tw Cen MT"/>
          <w:b/>
          <w:sz w:val="28"/>
          <w:szCs w:val="28"/>
        </w:rPr>
        <w:lastRenderedPageBreak/>
        <w:t>DURING LESSON</w:t>
      </w:r>
    </w:p>
    <w:tbl>
      <w:tblPr>
        <w:tblStyle w:val="TableGrid"/>
        <w:tblW w:w="14544" w:type="dxa"/>
        <w:tblInd w:w="360" w:type="dxa"/>
        <w:tblLayout w:type="fixed"/>
        <w:tblLook w:val="04A0" w:firstRow="1" w:lastRow="0" w:firstColumn="1" w:lastColumn="0" w:noHBand="0" w:noVBand="1"/>
      </w:tblPr>
      <w:tblGrid>
        <w:gridCol w:w="959"/>
        <w:gridCol w:w="1939"/>
        <w:gridCol w:w="8460"/>
        <w:gridCol w:w="3186"/>
      </w:tblGrid>
      <w:tr w:rsidR="00236DEB" w:rsidRPr="003E3466" w:rsidTr="003E3466">
        <w:trPr>
          <w:trHeight w:val="70"/>
        </w:trPr>
        <w:tc>
          <w:tcPr>
            <w:tcW w:w="959" w:type="dxa"/>
            <w:vMerge w:val="restart"/>
            <w:vAlign w:val="center"/>
          </w:tcPr>
          <w:p w:rsidR="00236DEB" w:rsidRPr="003E3466" w:rsidRDefault="00236DEB" w:rsidP="00275169">
            <w:pPr>
              <w:pStyle w:val="NoSpacing"/>
              <w:jc w:val="center"/>
              <w:rPr>
                <w:rFonts w:ascii="Tw Cen MT" w:hAnsi="Tw Cen MT"/>
                <w:b/>
                <w:sz w:val="26"/>
                <w:szCs w:val="26"/>
              </w:rPr>
            </w:pPr>
          </w:p>
          <w:p w:rsidR="00236DEB" w:rsidRPr="003E3466" w:rsidRDefault="00236DEB" w:rsidP="00275169">
            <w:pPr>
              <w:tabs>
                <w:tab w:val="left" w:pos="3510"/>
              </w:tabs>
              <w:jc w:val="center"/>
              <w:rPr>
                <w:rFonts w:ascii="Tw Cen MT" w:hAnsi="Tw Cen MT"/>
                <w:b/>
                <w:sz w:val="26"/>
                <w:szCs w:val="26"/>
              </w:rPr>
            </w:pPr>
            <w:r w:rsidRPr="003E3466">
              <w:rPr>
                <w:rFonts w:ascii="Tw Cen MT" w:hAnsi="Tw Cen MT"/>
                <w:b/>
                <w:sz w:val="26"/>
                <w:szCs w:val="26"/>
              </w:rPr>
              <w:t>ME!</w:t>
            </w:r>
          </w:p>
        </w:tc>
        <w:tc>
          <w:tcPr>
            <w:tcW w:w="1939" w:type="dxa"/>
            <w:vAlign w:val="center"/>
          </w:tcPr>
          <w:p w:rsidR="00236DEB" w:rsidRPr="003E3466" w:rsidRDefault="00236DEB" w:rsidP="00D51F2E">
            <w:pPr>
              <w:pStyle w:val="NoSpacing"/>
              <w:jc w:val="center"/>
              <w:rPr>
                <w:rFonts w:ascii="Tw Cen MT" w:hAnsi="Tw Cen MT"/>
                <w:b/>
                <w:sz w:val="26"/>
                <w:szCs w:val="26"/>
              </w:rPr>
            </w:pPr>
            <w:r w:rsidRPr="003E3466">
              <w:rPr>
                <w:rFonts w:ascii="Tw Cen MT" w:hAnsi="Tw Cen MT"/>
                <w:b/>
                <w:sz w:val="26"/>
                <w:szCs w:val="26"/>
              </w:rPr>
              <w:t>Prayer</w:t>
            </w:r>
          </w:p>
        </w:tc>
        <w:tc>
          <w:tcPr>
            <w:tcW w:w="8460" w:type="dxa"/>
          </w:tcPr>
          <w:p w:rsidR="00236DEB" w:rsidRPr="003E3466" w:rsidRDefault="00236DEB" w:rsidP="00D51F2E">
            <w:pPr>
              <w:pStyle w:val="NoSpacing"/>
              <w:rPr>
                <w:rFonts w:ascii="Tw Cen MT" w:hAnsi="Tw Cen MT"/>
                <w:b/>
                <w:sz w:val="26"/>
                <w:szCs w:val="26"/>
              </w:rPr>
            </w:pPr>
            <w:r w:rsidRPr="003E3466">
              <w:rPr>
                <w:rFonts w:ascii="Tw Cen MT" w:hAnsi="Tw Cen MT"/>
                <w:sz w:val="26"/>
                <w:szCs w:val="26"/>
              </w:rPr>
              <w:t>Write out the prayer. Try to have it connected to the passage or the theme of your lesson for the day. Try a variety of prayers that will encourage students to use that method in their daily life. If kids are old enough, you can encourage them to take care of the opening prayer.</w:t>
            </w:r>
          </w:p>
        </w:tc>
        <w:tc>
          <w:tcPr>
            <w:tcW w:w="3186" w:type="dxa"/>
          </w:tcPr>
          <w:p w:rsidR="00236DEB" w:rsidRPr="003E3466" w:rsidRDefault="00236DEB" w:rsidP="00275169">
            <w:pPr>
              <w:pStyle w:val="NoSpacing"/>
              <w:numPr>
                <w:ilvl w:val="0"/>
                <w:numId w:val="16"/>
              </w:numPr>
              <w:ind w:left="432"/>
              <w:rPr>
                <w:rFonts w:ascii="Tw Cen MT" w:hAnsi="Tw Cen MT"/>
                <w:i/>
                <w:sz w:val="26"/>
                <w:szCs w:val="26"/>
              </w:rPr>
            </w:pPr>
            <w:r w:rsidRPr="003E3466">
              <w:rPr>
                <w:rFonts w:ascii="Tw Cen MT" w:hAnsi="Tw Cen MT"/>
                <w:sz w:val="26"/>
                <w:szCs w:val="26"/>
              </w:rPr>
              <w:t>Bible passage</w:t>
            </w:r>
          </w:p>
          <w:p w:rsidR="00236DEB" w:rsidRPr="003E3466" w:rsidRDefault="00236DEB" w:rsidP="00275169">
            <w:pPr>
              <w:pStyle w:val="NoSpacing"/>
              <w:numPr>
                <w:ilvl w:val="0"/>
                <w:numId w:val="16"/>
              </w:numPr>
              <w:ind w:left="432"/>
              <w:rPr>
                <w:rFonts w:ascii="Tw Cen MT" w:hAnsi="Tw Cen MT"/>
                <w:i/>
                <w:sz w:val="26"/>
                <w:szCs w:val="26"/>
              </w:rPr>
            </w:pPr>
            <w:proofErr w:type="spellStart"/>
            <w:r w:rsidRPr="003E3466">
              <w:rPr>
                <w:rFonts w:ascii="Tw Cen MT" w:hAnsi="Tw Cen MT"/>
                <w:sz w:val="26"/>
                <w:szCs w:val="26"/>
              </w:rPr>
              <w:t>Lectio</w:t>
            </w:r>
            <w:proofErr w:type="spellEnd"/>
            <w:r w:rsidRPr="003E3466">
              <w:rPr>
                <w:rFonts w:ascii="Tw Cen MT" w:hAnsi="Tw Cen MT"/>
                <w:sz w:val="26"/>
                <w:szCs w:val="26"/>
              </w:rPr>
              <w:t xml:space="preserve"> </w:t>
            </w:r>
            <w:proofErr w:type="spellStart"/>
            <w:r w:rsidRPr="003E3466">
              <w:rPr>
                <w:rFonts w:ascii="Tw Cen MT" w:hAnsi="Tw Cen MT"/>
                <w:sz w:val="26"/>
                <w:szCs w:val="26"/>
              </w:rPr>
              <w:t>Divina</w:t>
            </w:r>
            <w:proofErr w:type="spellEnd"/>
          </w:p>
          <w:p w:rsidR="00236DEB" w:rsidRPr="003E3466" w:rsidRDefault="00236DEB" w:rsidP="00275169">
            <w:pPr>
              <w:pStyle w:val="NoSpacing"/>
              <w:numPr>
                <w:ilvl w:val="0"/>
                <w:numId w:val="16"/>
              </w:numPr>
              <w:ind w:left="432"/>
              <w:rPr>
                <w:rFonts w:ascii="Tw Cen MT" w:hAnsi="Tw Cen MT"/>
                <w:i/>
                <w:sz w:val="26"/>
                <w:szCs w:val="26"/>
              </w:rPr>
            </w:pPr>
            <w:r w:rsidRPr="003E3466">
              <w:rPr>
                <w:rFonts w:ascii="Tw Cen MT" w:hAnsi="Tw Cen MT"/>
                <w:sz w:val="26"/>
                <w:szCs w:val="26"/>
              </w:rPr>
              <w:t>Written prayer</w:t>
            </w:r>
          </w:p>
          <w:p w:rsidR="00236DEB" w:rsidRPr="003E3466" w:rsidRDefault="00236DEB" w:rsidP="00275169">
            <w:pPr>
              <w:pStyle w:val="NoSpacing"/>
              <w:numPr>
                <w:ilvl w:val="0"/>
                <w:numId w:val="16"/>
              </w:numPr>
              <w:ind w:left="432"/>
              <w:rPr>
                <w:i/>
                <w:sz w:val="26"/>
                <w:szCs w:val="26"/>
              </w:rPr>
            </w:pPr>
            <w:r w:rsidRPr="003E3466">
              <w:rPr>
                <w:rFonts w:ascii="Tw Cen MT" w:hAnsi="Tw Cen MT"/>
                <w:sz w:val="26"/>
                <w:szCs w:val="26"/>
              </w:rPr>
              <w:t>Song</w:t>
            </w:r>
          </w:p>
        </w:tc>
      </w:tr>
      <w:tr w:rsidR="00236DEB" w:rsidRPr="003E3466" w:rsidTr="003E3466">
        <w:trPr>
          <w:trHeight w:val="1124"/>
        </w:trPr>
        <w:tc>
          <w:tcPr>
            <w:tcW w:w="959" w:type="dxa"/>
            <w:vMerge/>
            <w:vAlign w:val="center"/>
          </w:tcPr>
          <w:p w:rsidR="00236DEB" w:rsidRPr="003E3466" w:rsidRDefault="00236DEB" w:rsidP="00275169">
            <w:pPr>
              <w:pStyle w:val="NoSpacing"/>
              <w:jc w:val="center"/>
              <w:rPr>
                <w:rFonts w:ascii="Tw Cen MT" w:hAnsi="Tw Cen MT"/>
                <w:b/>
                <w:sz w:val="26"/>
                <w:szCs w:val="26"/>
              </w:rPr>
            </w:pPr>
          </w:p>
        </w:tc>
        <w:tc>
          <w:tcPr>
            <w:tcW w:w="1939" w:type="dxa"/>
            <w:vAlign w:val="center"/>
          </w:tcPr>
          <w:p w:rsidR="00236DEB" w:rsidRPr="003E3466" w:rsidRDefault="00236DEB" w:rsidP="00D51F2E">
            <w:pPr>
              <w:pStyle w:val="NoSpacing"/>
              <w:jc w:val="center"/>
              <w:rPr>
                <w:rFonts w:ascii="Tw Cen MT" w:hAnsi="Tw Cen MT"/>
                <w:b/>
                <w:sz w:val="26"/>
                <w:szCs w:val="26"/>
              </w:rPr>
            </w:pPr>
            <w:r w:rsidRPr="003E3466">
              <w:rPr>
                <w:rFonts w:ascii="Tw Cen MT" w:hAnsi="Tw Cen MT"/>
                <w:b/>
                <w:sz w:val="26"/>
                <w:szCs w:val="26"/>
              </w:rPr>
              <w:t>Review</w:t>
            </w:r>
          </w:p>
        </w:tc>
        <w:tc>
          <w:tcPr>
            <w:tcW w:w="8460" w:type="dxa"/>
          </w:tcPr>
          <w:p w:rsidR="00236DEB" w:rsidRPr="003E3466" w:rsidRDefault="00275169" w:rsidP="00D51F2E">
            <w:pPr>
              <w:pStyle w:val="NoSpacing"/>
              <w:rPr>
                <w:rFonts w:ascii="Tw Cen MT" w:hAnsi="Tw Cen MT"/>
                <w:sz w:val="26"/>
                <w:szCs w:val="26"/>
              </w:rPr>
            </w:pPr>
            <w:r w:rsidRPr="003E3466">
              <w:rPr>
                <w:rFonts w:ascii="Tw Cen MT" w:hAnsi="Tw Cen MT"/>
                <w:sz w:val="26"/>
                <w:szCs w:val="26"/>
              </w:rPr>
              <w:t>Do a quick review (quick whip-around, game, entrance ticket, etc.) of what was taught last week, to build upon this week’s lesson, or to keep it fresh in mind.</w:t>
            </w:r>
          </w:p>
        </w:tc>
        <w:tc>
          <w:tcPr>
            <w:tcW w:w="3186" w:type="dxa"/>
          </w:tcPr>
          <w:p w:rsidR="00236DEB" w:rsidRPr="003E3466" w:rsidRDefault="001508E1" w:rsidP="00275169">
            <w:pPr>
              <w:pStyle w:val="NoSpacing"/>
              <w:numPr>
                <w:ilvl w:val="0"/>
                <w:numId w:val="14"/>
              </w:numPr>
              <w:ind w:left="432"/>
              <w:rPr>
                <w:rFonts w:ascii="Tw Cen MT" w:hAnsi="Tw Cen MT"/>
                <w:b/>
                <w:sz w:val="26"/>
                <w:szCs w:val="26"/>
              </w:rPr>
            </w:pPr>
            <w:r w:rsidRPr="003E3466">
              <w:rPr>
                <w:rFonts w:ascii="Tw Cen MT" w:hAnsi="Tw Cen MT"/>
                <w:sz w:val="26"/>
                <w:szCs w:val="26"/>
              </w:rPr>
              <w:t>3 facts on index card</w:t>
            </w:r>
          </w:p>
          <w:p w:rsidR="00275169" w:rsidRPr="003E3466" w:rsidRDefault="00275169" w:rsidP="00275169">
            <w:pPr>
              <w:pStyle w:val="NoSpacing"/>
              <w:numPr>
                <w:ilvl w:val="0"/>
                <w:numId w:val="14"/>
              </w:numPr>
              <w:ind w:left="432"/>
              <w:rPr>
                <w:rFonts w:ascii="Tw Cen MT" w:hAnsi="Tw Cen MT"/>
                <w:b/>
                <w:sz w:val="26"/>
                <w:szCs w:val="26"/>
              </w:rPr>
            </w:pPr>
            <w:r w:rsidRPr="003E3466">
              <w:rPr>
                <w:rFonts w:ascii="Tw Cen MT" w:hAnsi="Tw Cen MT"/>
                <w:sz w:val="26"/>
                <w:szCs w:val="26"/>
              </w:rPr>
              <w:t>White boards</w:t>
            </w:r>
          </w:p>
          <w:p w:rsidR="00275169" w:rsidRPr="003E3466" w:rsidRDefault="001508E1" w:rsidP="00275169">
            <w:pPr>
              <w:pStyle w:val="NoSpacing"/>
              <w:numPr>
                <w:ilvl w:val="0"/>
                <w:numId w:val="14"/>
              </w:numPr>
              <w:ind w:left="432"/>
              <w:rPr>
                <w:rFonts w:ascii="Tw Cen MT" w:hAnsi="Tw Cen MT"/>
                <w:sz w:val="26"/>
                <w:szCs w:val="26"/>
              </w:rPr>
            </w:pPr>
            <w:r w:rsidRPr="003E3466">
              <w:rPr>
                <w:rFonts w:ascii="Tw Cen MT" w:hAnsi="Tw Cen MT"/>
                <w:sz w:val="26"/>
                <w:szCs w:val="26"/>
              </w:rPr>
              <w:t>Think-Pair-Share</w:t>
            </w:r>
          </w:p>
        </w:tc>
      </w:tr>
      <w:tr w:rsidR="00236DEB" w:rsidRPr="003E3466" w:rsidTr="003E3466">
        <w:trPr>
          <w:trHeight w:val="70"/>
        </w:trPr>
        <w:tc>
          <w:tcPr>
            <w:tcW w:w="959" w:type="dxa"/>
            <w:vMerge/>
            <w:vAlign w:val="center"/>
          </w:tcPr>
          <w:p w:rsidR="00236DEB" w:rsidRPr="003E3466" w:rsidRDefault="00236DEB" w:rsidP="00275169">
            <w:pPr>
              <w:pStyle w:val="NoSpacing"/>
              <w:jc w:val="center"/>
              <w:rPr>
                <w:rFonts w:ascii="Tw Cen MT" w:hAnsi="Tw Cen MT"/>
                <w:b/>
                <w:sz w:val="26"/>
                <w:szCs w:val="26"/>
              </w:rPr>
            </w:pPr>
          </w:p>
        </w:tc>
        <w:tc>
          <w:tcPr>
            <w:tcW w:w="1939" w:type="dxa"/>
            <w:vAlign w:val="center"/>
          </w:tcPr>
          <w:p w:rsidR="00236DEB" w:rsidRPr="003E3466" w:rsidRDefault="00236DEB" w:rsidP="00D51F2E">
            <w:pPr>
              <w:pStyle w:val="NoSpacing"/>
              <w:jc w:val="center"/>
              <w:rPr>
                <w:rFonts w:ascii="Tw Cen MT" w:hAnsi="Tw Cen MT"/>
                <w:b/>
                <w:sz w:val="26"/>
                <w:szCs w:val="26"/>
              </w:rPr>
            </w:pPr>
            <w:r w:rsidRPr="003E3466">
              <w:rPr>
                <w:rFonts w:ascii="Tw Cen MT" w:hAnsi="Tw Cen MT"/>
                <w:b/>
                <w:sz w:val="26"/>
                <w:szCs w:val="26"/>
              </w:rPr>
              <w:t>Opening/Hook</w:t>
            </w:r>
          </w:p>
        </w:tc>
        <w:tc>
          <w:tcPr>
            <w:tcW w:w="8460" w:type="dxa"/>
          </w:tcPr>
          <w:p w:rsidR="00236DEB" w:rsidRPr="003E3466" w:rsidRDefault="00275169" w:rsidP="00D51F2E">
            <w:pPr>
              <w:pStyle w:val="NoSpacing"/>
              <w:rPr>
                <w:rFonts w:ascii="Tw Cen MT" w:hAnsi="Tw Cen MT"/>
                <w:sz w:val="26"/>
                <w:szCs w:val="26"/>
              </w:rPr>
            </w:pPr>
            <w:r w:rsidRPr="003E3466">
              <w:rPr>
                <w:rFonts w:ascii="Tw Cen MT" w:hAnsi="Tw Cen MT"/>
                <w:sz w:val="26"/>
                <w:szCs w:val="26"/>
              </w:rPr>
              <w:t>How can you engage student’s attention from the get-go? How can you connect an experience that they are familiar to what your lesson will be, so they can better understand the concept?</w:t>
            </w:r>
          </w:p>
        </w:tc>
        <w:tc>
          <w:tcPr>
            <w:tcW w:w="3186" w:type="dxa"/>
          </w:tcPr>
          <w:p w:rsidR="00236DEB" w:rsidRPr="003E3466" w:rsidRDefault="00275169" w:rsidP="00275169">
            <w:pPr>
              <w:pStyle w:val="NoSpacing"/>
              <w:numPr>
                <w:ilvl w:val="0"/>
                <w:numId w:val="15"/>
              </w:numPr>
              <w:ind w:left="432"/>
              <w:rPr>
                <w:rFonts w:ascii="Tw Cen MT" w:hAnsi="Tw Cen MT"/>
                <w:b/>
                <w:sz w:val="26"/>
                <w:szCs w:val="26"/>
              </w:rPr>
            </w:pPr>
            <w:r w:rsidRPr="003E3466">
              <w:rPr>
                <w:rFonts w:ascii="Tw Cen MT" w:hAnsi="Tw Cen MT"/>
                <w:sz w:val="26"/>
                <w:szCs w:val="26"/>
              </w:rPr>
              <w:t>Guess this object</w:t>
            </w:r>
          </w:p>
          <w:p w:rsidR="00275169" w:rsidRPr="003E3466" w:rsidRDefault="00275169" w:rsidP="00275169">
            <w:pPr>
              <w:pStyle w:val="NoSpacing"/>
              <w:numPr>
                <w:ilvl w:val="0"/>
                <w:numId w:val="15"/>
              </w:numPr>
              <w:ind w:left="432"/>
              <w:rPr>
                <w:rFonts w:ascii="Tw Cen MT" w:hAnsi="Tw Cen MT"/>
                <w:b/>
                <w:sz w:val="26"/>
                <w:szCs w:val="26"/>
              </w:rPr>
            </w:pPr>
            <w:r w:rsidRPr="003E3466">
              <w:rPr>
                <w:rFonts w:ascii="Tw Cen MT" w:hAnsi="Tw Cen MT"/>
                <w:sz w:val="26"/>
                <w:szCs w:val="26"/>
              </w:rPr>
              <w:t>Tell a story</w:t>
            </w:r>
          </w:p>
          <w:p w:rsidR="00275169" w:rsidRPr="003E3466" w:rsidRDefault="001508E1" w:rsidP="00275169">
            <w:pPr>
              <w:pStyle w:val="NoSpacing"/>
              <w:numPr>
                <w:ilvl w:val="0"/>
                <w:numId w:val="15"/>
              </w:numPr>
              <w:ind w:left="432"/>
              <w:rPr>
                <w:rFonts w:ascii="Tw Cen MT" w:hAnsi="Tw Cen MT"/>
                <w:b/>
                <w:sz w:val="26"/>
                <w:szCs w:val="26"/>
              </w:rPr>
            </w:pPr>
            <w:r w:rsidRPr="003E3466">
              <w:rPr>
                <w:rFonts w:ascii="Tw Cen MT" w:hAnsi="Tw Cen MT"/>
                <w:sz w:val="26"/>
                <w:szCs w:val="26"/>
              </w:rPr>
              <w:t>Video clip</w:t>
            </w:r>
          </w:p>
        </w:tc>
      </w:tr>
      <w:tr w:rsidR="00236DEB" w:rsidRPr="003E3466" w:rsidTr="003E3466">
        <w:trPr>
          <w:trHeight w:val="161"/>
        </w:trPr>
        <w:tc>
          <w:tcPr>
            <w:tcW w:w="959" w:type="dxa"/>
            <w:vMerge w:val="restart"/>
            <w:shd w:val="clear" w:color="auto" w:fill="D9D9D9" w:themeFill="background1" w:themeFillShade="D9"/>
            <w:vAlign w:val="center"/>
          </w:tcPr>
          <w:p w:rsidR="00236DEB" w:rsidRPr="003E3466" w:rsidRDefault="00236DEB" w:rsidP="00275169">
            <w:pPr>
              <w:pStyle w:val="NoSpacing"/>
              <w:jc w:val="center"/>
              <w:rPr>
                <w:rFonts w:ascii="Tw Cen MT" w:hAnsi="Tw Cen MT"/>
                <w:b/>
                <w:sz w:val="26"/>
                <w:szCs w:val="26"/>
              </w:rPr>
            </w:pPr>
            <w:r w:rsidRPr="003E3466">
              <w:rPr>
                <w:rFonts w:ascii="Tw Cen MT" w:hAnsi="Tw Cen MT"/>
                <w:b/>
                <w:sz w:val="26"/>
                <w:szCs w:val="26"/>
              </w:rPr>
              <w:t>WE!</w:t>
            </w:r>
          </w:p>
        </w:tc>
        <w:tc>
          <w:tcPr>
            <w:tcW w:w="1939" w:type="dxa"/>
            <w:shd w:val="clear" w:color="auto" w:fill="D9D9D9" w:themeFill="background1" w:themeFillShade="D9"/>
            <w:vAlign w:val="center"/>
          </w:tcPr>
          <w:p w:rsidR="00236DEB" w:rsidRPr="003E3466" w:rsidRDefault="00236DEB" w:rsidP="00D51F2E">
            <w:pPr>
              <w:pStyle w:val="NoSpacing"/>
              <w:jc w:val="center"/>
              <w:rPr>
                <w:rFonts w:ascii="Tw Cen MT" w:hAnsi="Tw Cen MT"/>
                <w:b/>
                <w:sz w:val="26"/>
                <w:szCs w:val="26"/>
              </w:rPr>
            </w:pPr>
            <w:r w:rsidRPr="003E3466">
              <w:rPr>
                <w:rFonts w:ascii="Tw Cen MT" w:hAnsi="Tw Cen MT"/>
                <w:b/>
                <w:sz w:val="26"/>
                <w:szCs w:val="26"/>
              </w:rPr>
              <w:t>Lesson Delivery</w:t>
            </w:r>
          </w:p>
        </w:tc>
        <w:tc>
          <w:tcPr>
            <w:tcW w:w="8460" w:type="dxa"/>
            <w:shd w:val="clear" w:color="auto" w:fill="D9D9D9" w:themeFill="background1" w:themeFillShade="D9"/>
          </w:tcPr>
          <w:p w:rsidR="00236DEB" w:rsidRPr="003E3466" w:rsidRDefault="001508E1" w:rsidP="001508E1">
            <w:pPr>
              <w:pStyle w:val="NoSpacing"/>
              <w:rPr>
                <w:rFonts w:ascii="Tw Cen MT" w:hAnsi="Tw Cen MT"/>
                <w:sz w:val="26"/>
                <w:szCs w:val="26"/>
              </w:rPr>
            </w:pPr>
            <w:r w:rsidRPr="003E3466">
              <w:rPr>
                <w:rFonts w:ascii="Tw Cen MT" w:hAnsi="Tw Cen MT"/>
                <w:sz w:val="26"/>
                <w:szCs w:val="26"/>
              </w:rPr>
              <w:t xml:space="preserve">The “meat” of your lesson, where you deliver the CONTENT to </w:t>
            </w:r>
            <w:proofErr w:type="spellStart"/>
            <w:r w:rsidRPr="003E3466">
              <w:rPr>
                <w:rFonts w:ascii="Tw Cen MT" w:hAnsi="Tw Cen MT"/>
                <w:sz w:val="26"/>
                <w:szCs w:val="26"/>
              </w:rPr>
              <w:t>cac</w:t>
            </w:r>
            <w:proofErr w:type="spellEnd"/>
            <w:r w:rsidRPr="003E3466">
              <w:rPr>
                <w:rFonts w:ascii="Tw Cen MT" w:hAnsi="Tw Cen MT"/>
                <w:sz w:val="26"/>
                <w:szCs w:val="26"/>
              </w:rPr>
              <w:t xml:space="preserve"> </w:t>
            </w:r>
            <w:proofErr w:type="spellStart"/>
            <w:r w:rsidRPr="003E3466">
              <w:rPr>
                <w:rFonts w:ascii="Tw Cen MT" w:hAnsi="Tw Cen MT"/>
                <w:sz w:val="26"/>
                <w:szCs w:val="26"/>
              </w:rPr>
              <w:t>em</w:t>
            </w:r>
            <w:proofErr w:type="spellEnd"/>
            <w:r w:rsidRPr="003E3466">
              <w:rPr>
                <w:rFonts w:ascii="Tw Cen MT" w:hAnsi="Tw Cen MT"/>
                <w:sz w:val="26"/>
                <w:szCs w:val="26"/>
              </w:rPr>
              <w:t xml:space="preserve">. </w:t>
            </w:r>
          </w:p>
        </w:tc>
        <w:tc>
          <w:tcPr>
            <w:tcW w:w="3186" w:type="dxa"/>
            <w:shd w:val="clear" w:color="auto" w:fill="D9D9D9" w:themeFill="background1" w:themeFillShade="D9"/>
          </w:tcPr>
          <w:p w:rsidR="001508E1" w:rsidRPr="003E3466" w:rsidRDefault="001508E1" w:rsidP="001508E1">
            <w:pPr>
              <w:pStyle w:val="NoSpacing"/>
              <w:numPr>
                <w:ilvl w:val="0"/>
                <w:numId w:val="18"/>
              </w:numPr>
              <w:ind w:left="432"/>
              <w:rPr>
                <w:rFonts w:ascii="Tw Cen MT" w:hAnsi="Tw Cen MT"/>
                <w:b/>
                <w:sz w:val="26"/>
                <w:szCs w:val="26"/>
              </w:rPr>
            </w:pPr>
            <w:r w:rsidRPr="003E3466">
              <w:rPr>
                <w:rFonts w:ascii="Tw Cen MT" w:hAnsi="Tw Cen MT"/>
                <w:sz w:val="26"/>
                <w:szCs w:val="26"/>
              </w:rPr>
              <w:t>Storytelling</w:t>
            </w:r>
          </w:p>
          <w:p w:rsidR="001508E1" w:rsidRPr="003E3466" w:rsidRDefault="001508E1" w:rsidP="001508E1">
            <w:pPr>
              <w:pStyle w:val="NoSpacing"/>
              <w:numPr>
                <w:ilvl w:val="0"/>
                <w:numId w:val="18"/>
              </w:numPr>
              <w:ind w:left="432"/>
              <w:rPr>
                <w:rFonts w:ascii="Tw Cen MT" w:hAnsi="Tw Cen MT"/>
                <w:b/>
                <w:sz w:val="26"/>
                <w:szCs w:val="26"/>
              </w:rPr>
            </w:pPr>
            <w:r w:rsidRPr="003E3466">
              <w:rPr>
                <w:rFonts w:ascii="Tw Cen MT" w:hAnsi="Tw Cen MT"/>
                <w:sz w:val="26"/>
                <w:szCs w:val="26"/>
              </w:rPr>
              <w:t>Demonstrations</w:t>
            </w:r>
          </w:p>
          <w:p w:rsidR="001508E1" w:rsidRPr="003E3466" w:rsidRDefault="001508E1" w:rsidP="001508E1">
            <w:pPr>
              <w:pStyle w:val="NoSpacing"/>
              <w:numPr>
                <w:ilvl w:val="0"/>
                <w:numId w:val="18"/>
              </w:numPr>
              <w:ind w:left="432"/>
              <w:rPr>
                <w:rFonts w:ascii="Tw Cen MT" w:hAnsi="Tw Cen MT"/>
                <w:b/>
                <w:sz w:val="26"/>
                <w:szCs w:val="26"/>
              </w:rPr>
            </w:pPr>
            <w:r w:rsidRPr="003E3466">
              <w:rPr>
                <w:rFonts w:ascii="Tw Cen MT" w:hAnsi="Tw Cen MT"/>
                <w:sz w:val="26"/>
                <w:szCs w:val="26"/>
              </w:rPr>
              <w:t>Debate/discussion</w:t>
            </w:r>
          </w:p>
          <w:p w:rsidR="001508E1" w:rsidRPr="003E3466" w:rsidRDefault="001508E1" w:rsidP="001508E1">
            <w:pPr>
              <w:pStyle w:val="NoSpacing"/>
              <w:numPr>
                <w:ilvl w:val="0"/>
                <w:numId w:val="18"/>
              </w:numPr>
              <w:ind w:left="432"/>
              <w:rPr>
                <w:rFonts w:ascii="Tw Cen MT" w:hAnsi="Tw Cen MT"/>
                <w:b/>
                <w:sz w:val="26"/>
                <w:szCs w:val="26"/>
              </w:rPr>
            </w:pPr>
            <w:r w:rsidRPr="003E3466">
              <w:rPr>
                <w:rFonts w:ascii="Tw Cen MT" w:hAnsi="Tw Cen MT"/>
                <w:sz w:val="26"/>
                <w:szCs w:val="26"/>
              </w:rPr>
              <w:t>Inquiry/discovery</w:t>
            </w:r>
          </w:p>
        </w:tc>
      </w:tr>
      <w:tr w:rsidR="00236DEB" w:rsidRPr="003E3466" w:rsidTr="003E3466">
        <w:trPr>
          <w:trHeight w:val="71"/>
        </w:trPr>
        <w:tc>
          <w:tcPr>
            <w:tcW w:w="959" w:type="dxa"/>
            <w:vMerge/>
            <w:shd w:val="clear" w:color="auto" w:fill="D9D9D9" w:themeFill="background1" w:themeFillShade="D9"/>
            <w:vAlign w:val="center"/>
          </w:tcPr>
          <w:p w:rsidR="00236DEB" w:rsidRPr="003E3466" w:rsidRDefault="00236DEB" w:rsidP="00275169">
            <w:pPr>
              <w:pStyle w:val="NoSpacing"/>
              <w:jc w:val="center"/>
              <w:rPr>
                <w:rFonts w:ascii="Tw Cen MT" w:hAnsi="Tw Cen MT"/>
                <w:b/>
                <w:sz w:val="26"/>
                <w:szCs w:val="26"/>
              </w:rPr>
            </w:pPr>
          </w:p>
        </w:tc>
        <w:tc>
          <w:tcPr>
            <w:tcW w:w="1939" w:type="dxa"/>
            <w:shd w:val="clear" w:color="auto" w:fill="D9D9D9" w:themeFill="background1" w:themeFillShade="D9"/>
            <w:vAlign w:val="center"/>
          </w:tcPr>
          <w:p w:rsidR="00236DEB" w:rsidRPr="003E3466" w:rsidRDefault="00236DEB" w:rsidP="00D51F2E">
            <w:pPr>
              <w:pStyle w:val="NoSpacing"/>
              <w:jc w:val="center"/>
              <w:rPr>
                <w:rFonts w:ascii="Tw Cen MT" w:hAnsi="Tw Cen MT"/>
                <w:b/>
                <w:sz w:val="26"/>
                <w:szCs w:val="26"/>
              </w:rPr>
            </w:pPr>
            <w:r w:rsidRPr="003E3466">
              <w:rPr>
                <w:rFonts w:ascii="Tw Cen MT" w:hAnsi="Tw Cen MT"/>
                <w:b/>
                <w:sz w:val="26"/>
                <w:szCs w:val="26"/>
              </w:rPr>
              <w:t>Check for Understanding</w:t>
            </w:r>
          </w:p>
        </w:tc>
        <w:tc>
          <w:tcPr>
            <w:tcW w:w="8460" w:type="dxa"/>
            <w:shd w:val="clear" w:color="auto" w:fill="D9D9D9" w:themeFill="background1" w:themeFillShade="D9"/>
          </w:tcPr>
          <w:p w:rsidR="00236DEB" w:rsidRPr="003E3466" w:rsidRDefault="001508E1" w:rsidP="00D51F2E">
            <w:pPr>
              <w:pStyle w:val="NoSpacing"/>
              <w:rPr>
                <w:rFonts w:ascii="Tw Cen MT" w:hAnsi="Tw Cen MT"/>
                <w:sz w:val="26"/>
                <w:szCs w:val="26"/>
              </w:rPr>
            </w:pPr>
            <w:r w:rsidRPr="003E3466">
              <w:rPr>
                <w:rFonts w:ascii="Tw Cen MT" w:hAnsi="Tw Cen MT"/>
                <w:sz w:val="26"/>
                <w:szCs w:val="26"/>
              </w:rPr>
              <w:t>Do students have the knowledge that matches your objective so far, to be successful when they try on the skill or do the next activity?</w:t>
            </w:r>
          </w:p>
        </w:tc>
        <w:tc>
          <w:tcPr>
            <w:tcW w:w="3186" w:type="dxa"/>
            <w:shd w:val="clear" w:color="auto" w:fill="D9D9D9" w:themeFill="background1" w:themeFillShade="D9"/>
          </w:tcPr>
          <w:p w:rsidR="00236DEB" w:rsidRPr="003E3466" w:rsidRDefault="001508E1" w:rsidP="001508E1">
            <w:pPr>
              <w:pStyle w:val="NoSpacing"/>
              <w:numPr>
                <w:ilvl w:val="0"/>
                <w:numId w:val="17"/>
              </w:numPr>
              <w:ind w:left="432"/>
              <w:rPr>
                <w:rFonts w:ascii="Tw Cen MT" w:hAnsi="Tw Cen MT"/>
                <w:b/>
                <w:sz w:val="26"/>
                <w:szCs w:val="26"/>
              </w:rPr>
            </w:pPr>
            <w:r w:rsidRPr="003E3466">
              <w:rPr>
                <w:rFonts w:ascii="Tw Cen MT" w:hAnsi="Tw Cen MT"/>
                <w:sz w:val="26"/>
                <w:szCs w:val="26"/>
              </w:rPr>
              <w:t>Exit ticket</w:t>
            </w:r>
          </w:p>
          <w:p w:rsidR="001508E1" w:rsidRPr="003E3466" w:rsidRDefault="001508E1" w:rsidP="001508E1">
            <w:pPr>
              <w:pStyle w:val="NoSpacing"/>
              <w:numPr>
                <w:ilvl w:val="0"/>
                <w:numId w:val="17"/>
              </w:numPr>
              <w:ind w:left="432"/>
              <w:rPr>
                <w:rFonts w:ascii="Tw Cen MT" w:hAnsi="Tw Cen MT"/>
                <w:b/>
                <w:sz w:val="26"/>
                <w:szCs w:val="26"/>
              </w:rPr>
            </w:pPr>
            <w:r w:rsidRPr="003E3466">
              <w:rPr>
                <w:rFonts w:ascii="Tw Cen MT" w:hAnsi="Tw Cen MT"/>
                <w:sz w:val="26"/>
                <w:szCs w:val="26"/>
              </w:rPr>
              <w:t>Observations</w:t>
            </w:r>
          </w:p>
        </w:tc>
      </w:tr>
      <w:tr w:rsidR="00236DEB" w:rsidRPr="003E3466" w:rsidTr="003E3466">
        <w:trPr>
          <w:trHeight w:val="89"/>
        </w:trPr>
        <w:tc>
          <w:tcPr>
            <w:tcW w:w="959" w:type="dxa"/>
            <w:vAlign w:val="center"/>
          </w:tcPr>
          <w:p w:rsidR="00236DEB" w:rsidRPr="003E3466" w:rsidRDefault="00236DEB" w:rsidP="00275169">
            <w:pPr>
              <w:pStyle w:val="NoSpacing"/>
              <w:jc w:val="center"/>
              <w:rPr>
                <w:rFonts w:ascii="Tw Cen MT" w:hAnsi="Tw Cen MT"/>
                <w:b/>
                <w:sz w:val="26"/>
                <w:szCs w:val="26"/>
              </w:rPr>
            </w:pPr>
            <w:r w:rsidRPr="003E3466">
              <w:rPr>
                <w:rFonts w:ascii="Tw Cen MT" w:hAnsi="Tw Cen MT"/>
                <w:b/>
                <w:sz w:val="26"/>
                <w:szCs w:val="26"/>
              </w:rPr>
              <w:t>YOU!</w:t>
            </w:r>
          </w:p>
        </w:tc>
        <w:tc>
          <w:tcPr>
            <w:tcW w:w="1939" w:type="dxa"/>
            <w:vAlign w:val="center"/>
          </w:tcPr>
          <w:p w:rsidR="00275169" w:rsidRPr="003E3466" w:rsidRDefault="00236DEB" w:rsidP="00D51F2E">
            <w:pPr>
              <w:pStyle w:val="NoSpacing"/>
              <w:jc w:val="center"/>
              <w:rPr>
                <w:rFonts w:ascii="Tw Cen MT" w:hAnsi="Tw Cen MT"/>
                <w:b/>
                <w:sz w:val="26"/>
                <w:szCs w:val="26"/>
              </w:rPr>
            </w:pPr>
            <w:r w:rsidRPr="003E3466">
              <w:rPr>
                <w:rFonts w:ascii="Tw Cen MT" w:hAnsi="Tw Cen MT"/>
                <w:b/>
                <w:sz w:val="26"/>
                <w:szCs w:val="26"/>
              </w:rPr>
              <w:t>Independent Practice/</w:t>
            </w:r>
          </w:p>
          <w:p w:rsidR="00236DEB" w:rsidRPr="003E3466" w:rsidRDefault="00236DEB" w:rsidP="00D51F2E">
            <w:pPr>
              <w:pStyle w:val="NoSpacing"/>
              <w:jc w:val="center"/>
              <w:rPr>
                <w:rFonts w:ascii="Tw Cen MT" w:hAnsi="Tw Cen MT"/>
                <w:b/>
                <w:sz w:val="26"/>
                <w:szCs w:val="26"/>
              </w:rPr>
            </w:pPr>
            <w:r w:rsidRPr="003E3466">
              <w:rPr>
                <w:rFonts w:ascii="Tw Cen MT" w:hAnsi="Tw Cen MT"/>
                <w:b/>
                <w:sz w:val="26"/>
                <w:szCs w:val="26"/>
              </w:rPr>
              <w:t>Activity</w:t>
            </w:r>
          </w:p>
        </w:tc>
        <w:tc>
          <w:tcPr>
            <w:tcW w:w="8460" w:type="dxa"/>
          </w:tcPr>
          <w:p w:rsidR="00236DEB" w:rsidRPr="003E3466" w:rsidRDefault="001508E1" w:rsidP="006C7FF1">
            <w:pPr>
              <w:pStyle w:val="NoSpacing"/>
              <w:rPr>
                <w:rFonts w:ascii="Tw Cen MT" w:hAnsi="Tw Cen MT"/>
                <w:sz w:val="26"/>
                <w:szCs w:val="26"/>
              </w:rPr>
            </w:pPr>
            <w:r w:rsidRPr="003E3466">
              <w:rPr>
                <w:rFonts w:ascii="Tw Cen MT" w:hAnsi="Tw Cen MT"/>
                <w:sz w:val="26"/>
                <w:szCs w:val="26"/>
              </w:rPr>
              <w:t xml:space="preserve">This is where students get a chance to practice what you taught, or engage in an activity that will help </w:t>
            </w:r>
            <w:r w:rsidR="006C7FF1">
              <w:rPr>
                <w:rFonts w:ascii="Tw Cen MT" w:hAnsi="Tw Cen MT"/>
                <w:sz w:val="26"/>
                <w:szCs w:val="26"/>
              </w:rPr>
              <w:t>reinforce</w:t>
            </w:r>
            <w:r w:rsidRPr="003E3466">
              <w:rPr>
                <w:rFonts w:ascii="Tw Cen MT" w:hAnsi="Tw Cen MT"/>
                <w:sz w:val="26"/>
                <w:szCs w:val="26"/>
              </w:rPr>
              <w:t xml:space="preserve"> their understanding and lead them further to your objective.</w:t>
            </w:r>
          </w:p>
        </w:tc>
        <w:tc>
          <w:tcPr>
            <w:tcW w:w="3186" w:type="dxa"/>
          </w:tcPr>
          <w:p w:rsidR="00236DEB" w:rsidRPr="003E3466" w:rsidRDefault="001508E1" w:rsidP="001508E1">
            <w:pPr>
              <w:pStyle w:val="NoSpacing"/>
              <w:numPr>
                <w:ilvl w:val="0"/>
                <w:numId w:val="19"/>
              </w:numPr>
              <w:ind w:left="432"/>
              <w:rPr>
                <w:rFonts w:ascii="Tw Cen MT" w:hAnsi="Tw Cen MT"/>
                <w:sz w:val="26"/>
                <w:szCs w:val="26"/>
              </w:rPr>
            </w:pPr>
            <w:r w:rsidRPr="003E3466">
              <w:rPr>
                <w:rFonts w:ascii="Tw Cen MT" w:hAnsi="Tw Cen MT"/>
                <w:sz w:val="26"/>
                <w:szCs w:val="26"/>
              </w:rPr>
              <w:t>Games</w:t>
            </w:r>
          </w:p>
          <w:p w:rsidR="001508E1" w:rsidRPr="003E3466" w:rsidRDefault="001508E1" w:rsidP="001508E1">
            <w:pPr>
              <w:pStyle w:val="NoSpacing"/>
              <w:numPr>
                <w:ilvl w:val="0"/>
                <w:numId w:val="19"/>
              </w:numPr>
              <w:ind w:left="432"/>
              <w:rPr>
                <w:rFonts w:ascii="Tw Cen MT" w:hAnsi="Tw Cen MT"/>
                <w:sz w:val="26"/>
                <w:szCs w:val="26"/>
              </w:rPr>
            </w:pPr>
            <w:r w:rsidRPr="003E3466">
              <w:rPr>
                <w:rFonts w:ascii="Tw Cen MT" w:hAnsi="Tw Cen MT"/>
                <w:sz w:val="26"/>
                <w:szCs w:val="26"/>
              </w:rPr>
              <w:t>Crafts</w:t>
            </w:r>
          </w:p>
          <w:p w:rsidR="001508E1" w:rsidRPr="003E3466" w:rsidRDefault="001508E1" w:rsidP="001508E1">
            <w:pPr>
              <w:pStyle w:val="NoSpacing"/>
              <w:numPr>
                <w:ilvl w:val="0"/>
                <w:numId w:val="19"/>
              </w:numPr>
              <w:ind w:left="432"/>
              <w:rPr>
                <w:rFonts w:ascii="Tw Cen MT" w:hAnsi="Tw Cen MT"/>
                <w:sz w:val="26"/>
                <w:szCs w:val="26"/>
              </w:rPr>
            </w:pPr>
            <w:r w:rsidRPr="003E3466">
              <w:rPr>
                <w:rFonts w:ascii="Tw Cen MT" w:hAnsi="Tw Cen MT"/>
                <w:sz w:val="26"/>
                <w:szCs w:val="26"/>
              </w:rPr>
              <w:t>Journaling</w:t>
            </w:r>
          </w:p>
        </w:tc>
      </w:tr>
      <w:tr w:rsidR="003E3466" w:rsidRPr="003E3466" w:rsidTr="003E3466">
        <w:trPr>
          <w:trHeight w:val="89"/>
        </w:trPr>
        <w:tc>
          <w:tcPr>
            <w:tcW w:w="2898" w:type="dxa"/>
            <w:gridSpan w:val="2"/>
            <w:shd w:val="clear" w:color="auto" w:fill="D9D9D9" w:themeFill="background1" w:themeFillShade="D9"/>
            <w:vAlign w:val="center"/>
          </w:tcPr>
          <w:p w:rsidR="003E3466" w:rsidRPr="003E3466" w:rsidRDefault="003E3466" w:rsidP="00D51F2E">
            <w:pPr>
              <w:pStyle w:val="NoSpacing"/>
              <w:jc w:val="center"/>
              <w:rPr>
                <w:rFonts w:ascii="Tw Cen MT" w:hAnsi="Tw Cen MT"/>
                <w:b/>
                <w:sz w:val="26"/>
                <w:szCs w:val="26"/>
              </w:rPr>
            </w:pPr>
            <w:r w:rsidRPr="003E3466">
              <w:rPr>
                <w:rFonts w:ascii="Tw Cen MT" w:hAnsi="Tw Cen MT"/>
                <w:b/>
                <w:sz w:val="26"/>
                <w:szCs w:val="26"/>
              </w:rPr>
              <w:t>Summary/Closing Prayer</w:t>
            </w:r>
          </w:p>
        </w:tc>
        <w:tc>
          <w:tcPr>
            <w:tcW w:w="8460" w:type="dxa"/>
            <w:shd w:val="clear" w:color="auto" w:fill="D9D9D9" w:themeFill="background1" w:themeFillShade="D9"/>
          </w:tcPr>
          <w:p w:rsidR="003E3466" w:rsidRPr="003E3466" w:rsidRDefault="003E3466" w:rsidP="00D51F2E">
            <w:pPr>
              <w:pStyle w:val="NoSpacing"/>
              <w:rPr>
                <w:rFonts w:ascii="Tw Cen MT" w:hAnsi="Tw Cen MT"/>
                <w:sz w:val="26"/>
                <w:szCs w:val="26"/>
              </w:rPr>
            </w:pPr>
            <w:r w:rsidRPr="003E3466">
              <w:rPr>
                <w:rFonts w:ascii="Tw Cen MT" w:hAnsi="Tw Cen MT"/>
                <w:sz w:val="26"/>
                <w:szCs w:val="26"/>
              </w:rPr>
              <w:t>Return back to the objective.</w:t>
            </w:r>
          </w:p>
          <w:p w:rsidR="003E3466" w:rsidRPr="003E3466" w:rsidRDefault="003E3466" w:rsidP="00D51F2E">
            <w:pPr>
              <w:pStyle w:val="NoSpacing"/>
              <w:rPr>
                <w:rFonts w:ascii="Tw Cen MT" w:hAnsi="Tw Cen MT"/>
                <w:sz w:val="26"/>
                <w:szCs w:val="26"/>
              </w:rPr>
            </w:pPr>
            <w:r w:rsidRPr="003E3466">
              <w:rPr>
                <w:rFonts w:ascii="Tw Cen MT" w:hAnsi="Tw Cen MT"/>
                <w:sz w:val="26"/>
                <w:szCs w:val="26"/>
              </w:rPr>
              <w:t>End with a prayer.</w:t>
            </w:r>
          </w:p>
        </w:tc>
        <w:tc>
          <w:tcPr>
            <w:tcW w:w="3186" w:type="dxa"/>
            <w:shd w:val="clear" w:color="auto" w:fill="D9D9D9" w:themeFill="background1" w:themeFillShade="D9"/>
          </w:tcPr>
          <w:p w:rsidR="003E3466" w:rsidRPr="003E3466" w:rsidRDefault="003E3466" w:rsidP="001508E1">
            <w:pPr>
              <w:pStyle w:val="NoSpacing"/>
              <w:numPr>
                <w:ilvl w:val="0"/>
                <w:numId w:val="19"/>
              </w:numPr>
              <w:ind w:left="432"/>
              <w:rPr>
                <w:rFonts w:ascii="Tw Cen MT" w:hAnsi="Tw Cen MT"/>
                <w:sz w:val="26"/>
                <w:szCs w:val="26"/>
              </w:rPr>
            </w:pPr>
            <w:r w:rsidRPr="003E3466">
              <w:rPr>
                <w:rFonts w:ascii="Tw Cen MT" w:hAnsi="Tw Cen MT"/>
                <w:sz w:val="26"/>
                <w:szCs w:val="26"/>
              </w:rPr>
              <w:t>Teacher tells</w:t>
            </w:r>
          </w:p>
          <w:p w:rsidR="003E3466" w:rsidRPr="003E3466" w:rsidRDefault="003E3466" w:rsidP="001508E1">
            <w:pPr>
              <w:pStyle w:val="NoSpacing"/>
              <w:numPr>
                <w:ilvl w:val="0"/>
                <w:numId w:val="19"/>
              </w:numPr>
              <w:ind w:left="432"/>
              <w:rPr>
                <w:rFonts w:ascii="Tw Cen MT" w:hAnsi="Tw Cen MT"/>
                <w:sz w:val="26"/>
                <w:szCs w:val="26"/>
              </w:rPr>
            </w:pPr>
            <w:r w:rsidRPr="003E3466">
              <w:rPr>
                <w:rFonts w:ascii="Tw Cen MT" w:hAnsi="Tw Cen MT"/>
                <w:sz w:val="26"/>
                <w:szCs w:val="26"/>
              </w:rPr>
              <w:t>Students tell/write</w:t>
            </w:r>
          </w:p>
        </w:tc>
      </w:tr>
      <w:tr w:rsidR="003E3466" w:rsidRPr="003E3466" w:rsidTr="003E3466">
        <w:trPr>
          <w:trHeight w:val="89"/>
        </w:trPr>
        <w:tc>
          <w:tcPr>
            <w:tcW w:w="2898" w:type="dxa"/>
            <w:gridSpan w:val="2"/>
            <w:shd w:val="clear" w:color="auto" w:fill="D9D9D9" w:themeFill="background1" w:themeFillShade="D9"/>
            <w:vAlign w:val="center"/>
          </w:tcPr>
          <w:p w:rsidR="003E3466" w:rsidRPr="003E3466" w:rsidRDefault="003E3466" w:rsidP="00D51F2E">
            <w:pPr>
              <w:pStyle w:val="NoSpacing"/>
              <w:jc w:val="center"/>
              <w:rPr>
                <w:rFonts w:ascii="Tw Cen MT" w:hAnsi="Tw Cen MT"/>
                <w:b/>
                <w:sz w:val="26"/>
                <w:szCs w:val="26"/>
              </w:rPr>
            </w:pPr>
            <w:r w:rsidRPr="003E3466">
              <w:rPr>
                <w:rFonts w:ascii="Tw Cen MT" w:hAnsi="Tw Cen MT"/>
                <w:b/>
                <w:sz w:val="26"/>
                <w:szCs w:val="26"/>
              </w:rPr>
              <w:t>Follow-Up/HW</w:t>
            </w:r>
          </w:p>
        </w:tc>
        <w:tc>
          <w:tcPr>
            <w:tcW w:w="8460" w:type="dxa"/>
            <w:shd w:val="clear" w:color="auto" w:fill="D9D9D9" w:themeFill="background1" w:themeFillShade="D9"/>
          </w:tcPr>
          <w:p w:rsidR="003E3466" w:rsidRPr="003E3466" w:rsidRDefault="003E3466" w:rsidP="00D51F2E">
            <w:pPr>
              <w:pStyle w:val="NoSpacing"/>
              <w:rPr>
                <w:rFonts w:ascii="Tw Cen MT" w:hAnsi="Tw Cen MT"/>
                <w:sz w:val="26"/>
                <w:szCs w:val="26"/>
              </w:rPr>
            </w:pPr>
            <w:r w:rsidRPr="003E3466">
              <w:rPr>
                <w:rFonts w:ascii="Tw Cen MT" w:hAnsi="Tw Cen MT"/>
                <w:sz w:val="26"/>
                <w:szCs w:val="26"/>
              </w:rPr>
              <w:t>What will be in store for the next lesson?</w:t>
            </w:r>
          </w:p>
          <w:p w:rsidR="003E3466" w:rsidRPr="003E3466" w:rsidRDefault="003E3466" w:rsidP="00D51F2E">
            <w:pPr>
              <w:pStyle w:val="NoSpacing"/>
              <w:rPr>
                <w:rFonts w:ascii="Tw Cen MT" w:hAnsi="Tw Cen MT"/>
                <w:sz w:val="26"/>
                <w:szCs w:val="26"/>
              </w:rPr>
            </w:pPr>
            <w:r w:rsidRPr="003E3466">
              <w:rPr>
                <w:rFonts w:ascii="Tw Cen MT" w:hAnsi="Tw Cen MT"/>
                <w:sz w:val="26"/>
                <w:szCs w:val="26"/>
              </w:rPr>
              <w:t>If you decide to give HW, make sure it allows students to review AND put your objective into ACTION in their daily lives.</w:t>
            </w:r>
          </w:p>
        </w:tc>
        <w:tc>
          <w:tcPr>
            <w:tcW w:w="3186" w:type="dxa"/>
            <w:shd w:val="clear" w:color="auto" w:fill="D9D9D9" w:themeFill="background1" w:themeFillShade="D9"/>
          </w:tcPr>
          <w:p w:rsidR="003E3466" w:rsidRPr="003E3466" w:rsidRDefault="003E3466" w:rsidP="001508E1">
            <w:pPr>
              <w:pStyle w:val="NoSpacing"/>
              <w:numPr>
                <w:ilvl w:val="0"/>
                <w:numId w:val="19"/>
              </w:numPr>
              <w:ind w:left="432"/>
              <w:rPr>
                <w:rFonts w:ascii="Tw Cen MT" w:hAnsi="Tw Cen MT"/>
                <w:sz w:val="26"/>
                <w:szCs w:val="26"/>
              </w:rPr>
            </w:pPr>
            <w:r w:rsidRPr="003E3466">
              <w:rPr>
                <w:rFonts w:ascii="Tw Cen MT" w:hAnsi="Tw Cen MT"/>
                <w:sz w:val="26"/>
                <w:szCs w:val="26"/>
              </w:rPr>
              <w:t>Log of practicing the skill</w:t>
            </w:r>
          </w:p>
          <w:p w:rsidR="003E3466" w:rsidRPr="003E3466" w:rsidRDefault="003E3466" w:rsidP="001508E1">
            <w:pPr>
              <w:pStyle w:val="NoSpacing"/>
              <w:numPr>
                <w:ilvl w:val="0"/>
                <w:numId w:val="19"/>
              </w:numPr>
              <w:ind w:left="432"/>
              <w:rPr>
                <w:rFonts w:ascii="Tw Cen MT" w:hAnsi="Tw Cen MT"/>
                <w:sz w:val="26"/>
                <w:szCs w:val="26"/>
              </w:rPr>
            </w:pPr>
            <w:r w:rsidRPr="003E3466">
              <w:rPr>
                <w:rFonts w:ascii="Tw Cen MT" w:hAnsi="Tw Cen MT"/>
                <w:sz w:val="26"/>
                <w:szCs w:val="26"/>
              </w:rPr>
              <w:t>Journal entry</w:t>
            </w:r>
          </w:p>
          <w:p w:rsidR="003E3466" w:rsidRPr="003E3466" w:rsidRDefault="003E3466" w:rsidP="001508E1">
            <w:pPr>
              <w:pStyle w:val="NoSpacing"/>
              <w:numPr>
                <w:ilvl w:val="0"/>
                <w:numId w:val="19"/>
              </w:numPr>
              <w:ind w:left="432"/>
              <w:rPr>
                <w:rFonts w:ascii="Tw Cen MT" w:hAnsi="Tw Cen MT"/>
                <w:sz w:val="26"/>
                <w:szCs w:val="26"/>
              </w:rPr>
            </w:pPr>
            <w:r w:rsidRPr="003E3466">
              <w:rPr>
                <w:rFonts w:ascii="Tw Cen MT" w:hAnsi="Tw Cen MT"/>
                <w:sz w:val="26"/>
                <w:szCs w:val="26"/>
              </w:rPr>
              <w:t>Stay away from just “coloring”</w:t>
            </w:r>
          </w:p>
        </w:tc>
      </w:tr>
    </w:tbl>
    <w:p w:rsidR="003E3466" w:rsidRDefault="003E3466" w:rsidP="003E3466">
      <w:pPr>
        <w:pStyle w:val="NoSpacing"/>
        <w:ind w:left="720"/>
        <w:rPr>
          <w:rFonts w:ascii="Tw Cen MT" w:hAnsi="Tw Cen MT"/>
          <w:b/>
          <w:sz w:val="28"/>
          <w:szCs w:val="28"/>
        </w:rPr>
      </w:pPr>
    </w:p>
    <w:p w:rsidR="00D51F2E" w:rsidRDefault="00D51F2E" w:rsidP="00D51F2E">
      <w:pPr>
        <w:pStyle w:val="NoSpacing"/>
        <w:numPr>
          <w:ilvl w:val="0"/>
          <w:numId w:val="4"/>
        </w:numPr>
        <w:rPr>
          <w:rFonts w:ascii="Tw Cen MT" w:hAnsi="Tw Cen MT"/>
          <w:b/>
          <w:sz w:val="28"/>
          <w:szCs w:val="28"/>
        </w:rPr>
      </w:pPr>
      <w:r>
        <w:rPr>
          <w:rFonts w:ascii="Tw Cen MT" w:hAnsi="Tw Cen MT"/>
          <w:b/>
          <w:sz w:val="28"/>
          <w:szCs w:val="28"/>
        </w:rPr>
        <w:t>AFTER LESSON</w:t>
      </w:r>
    </w:p>
    <w:tbl>
      <w:tblPr>
        <w:tblStyle w:val="TableGrid"/>
        <w:tblW w:w="14508" w:type="dxa"/>
        <w:tblInd w:w="360" w:type="dxa"/>
        <w:tblLayout w:type="fixed"/>
        <w:tblLook w:val="04A0" w:firstRow="1" w:lastRow="0" w:firstColumn="1" w:lastColumn="0" w:noHBand="0" w:noVBand="1"/>
      </w:tblPr>
      <w:tblGrid>
        <w:gridCol w:w="1368"/>
        <w:gridCol w:w="13140"/>
      </w:tblGrid>
      <w:tr w:rsidR="00D51F2E" w:rsidRPr="003E3466" w:rsidTr="003E3466">
        <w:trPr>
          <w:trHeight w:val="70"/>
        </w:trPr>
        <w:tc>
          <w:tcPr>
            <w:tcW w:w="1368" w:type="dxa"/>
            <w:vAlign w:val="center"/>
          </w:tcPr>
          <w:p w:rsidR="00D51F2E" w:rsidRPr="003E3466" w:rsidRDefault="00D51F2E" w:rsidP="00D51F2E">
            <w:pPr>
              <w:pStyle w:val="NoSpacing"/>
              <w:jc w:val="center"/>
              <w:rPr>
                <w:rFonts w:ascii="Tw Cen MT" w:hAnsi="Tw Cen MT"/>
                <w:b/>
                <w:sz w:val="26"/>
                <w:szCs w:val="26"/>
              </w:rPr>
            </w:pPr>
            <w:r w:rsidRPr="003E3466">
              <w:rPr>
                <w:rFonts w:ascii="Tw Cen MT" w:hAnsi="Tw Cen MT"/>
                <w:b/>
                <w:sz w:val="26"/>
                <w:szCs w:val="26"/>
              </w:rPr>
              <w:t>Analysis/Reflection</w:t>
            </w:r>
          </w:p>
        </w:tc>
        <w:tc>
          <w:tcPr>
            <w:tcW w:w="13140" w:type="dxa"/>
          </w:tcPr>
          <w:p w:rsidR="003E3466" w:rsidRPr="003E3466" w:rsidRDefault="003E3466" w:rsidP="00BA3F08">
            <w:pPr>
              <w:pStyle w:val="NoSpacing"/>
              <w:rPr>
                <w:rFonts w:ascii="Tw Cen MT" w:hAnsi="Tw Cen MT"/>
                <w:sz w:val="26"/>
                <w:szCs w:val="26"/>
              </w:rPr>
            </w:pPr>
            <w:r w:rsidRPr="003E3466">
              <w:rPr>
                <w:rFonts w:ascii="Tw Cen MT" w:hAnsi="Tw Cen MT"/>
                <w:sz w:val="26"/>
                <w:szCs w:val="26"/>
              </w:rPr>
              <w:t xml:space="preserve">What went well? What didn’t go according to plan? Why? How can you change next week’s lesson based on that information? Looking at your assessments, sort them into categories: </w:t>
            </w:r>
          </w:p>
          <w:p w:rsidR="003E3466" w:rsidRPr="003E3466" w:rsidRDefault="003E3466" w:rsidP="003E3466">
            <w:pPr>
              <w:pStyle w:val="NoSpacing"/>
              <w:numPr>
                <w:ilvl w:val="0"/>
                <w:numId w:val="19"/>
              </w:numPr>
              <w:rPr>
                <w:rFonts w:ascii="Tw Cen MT" w:hAnsi="Tw Cen MT"/>
                <w:sz w:val="26"/>
                <w:szCs w:val="26"/>
              </w:rPr>
            </w:pPr>
            <w:r w:rsidRPr="003E3466">
              <w:rPr>
                <w:rFonts w:ascii="Tw Cen MT" w:hAnsi="Tw Cen MT"/>
                <w:sz w:val="26"/>
                <w:szCs w:val="26"/>
              </w:rPr>
              <w:t>Who met my obje</w:t>
            </w:r>
            <w:r>
              <w:rPr>
                <w:rFonts w:ascii="Tw Cen MT" w:hAnsi="Tw Cen MT"/>
                <w:sz w:val="26"/>
                <w:szCs w:val="26"/>
              </w:rPr>
              <w:t>ctive</w:t>
            </w:r>
            <w:r w:rsidRPr="003E3466">
              <w:rPr>
                <w:rFonts w:ascii="Tw Cen MT" w:hAnsi="Tw Cen MT"/>
                <w:sz w:val="26"/>
                <w:szCs w:val="26"/>
              </w:rPr>
              <w:t>?</w:t>
            </w:r>
          </w:p>
          <w:p w:rsidR="00D51F2E" w:rsidRPr="003E3466" w:rsidRDefault="003E3466" w:rsidP="003E3466">
            <w:pPr>
              <w:pStyle w:val="NoSpacing"/>
              <w:numPr>
                <w:ilvl w:val="0"/>
                <w:numId w:val="19"/>
              </w:numPr>
              <w:rPr>
                <w:rFonts w:ascii="Tw Cen MT" w:hAnsi="Tw Cen MT"/>
                <w:sz w:val="26"/>
                <w:szCs w:val="26"/>
              </w:rPr>
            </w:pPr>
            <w:r w:rsidRPr="003E3466">
              <w:rPr>
                <w:rFonts w:ascii="Tw Cen MT" w:hAnsi="Tw Cen MT"/>
                <w:sz w:val="26"/>
                <w:szCs w:val="26"/>
              </w:rPr>
              <w:t>Who was close, but has some small misunderstandings that can easily be corrected?</w:t>
            </w:r>
          </w:p>
          <w:p w:rsidR="003E3466" w:rsidRPr="003E3466" w:rsidRDefault="003E3466" w:rsidP="003E3466">
            <w:pPr>
              <w:pStyle w:val="NoSpacing"/>
              <w:numPr>
                <w:ilvl w:val="0"/>
                <w:numId w:val="19"/>
              </w:numPr>
              <w:rPr>
                <w:rFonts w:ascii="Tw Cen MT" w:hAnsi="Tw Cen MT"/>
                <w:sz w:val="26"/>
                <w:szCs w:val="26"/>
              </w:rPr>
            </w:pPr>
            <w:r w:rsidRPr="003E3466">
              <w:rPr>
                <w:rFonts w:ascii="Tw Cen MT" w:hAnsi="Tw Cen MT"/>
                <w:sz w:val="26"/>
                <w:szCs w:val="26"/>
              </w:rPr>
              <w:t xml:space="preserve">Who needs some </w:t>
            </w:r>
            <w:proofErr w:type="spellStart"/>
            <w:r w:rsidRPr="003E3466">
              <w:rPr>
                <w:rFonts w:ascii="Tw Cen MT" w:hAnsi="Tw Cen MT"/>
                <w:sz w:val="26"/>
                <w:szCs w:val="26"/>
              </w:rPr>
              <w:t>reteaching</w:t>
            </w:r>
            <w:proofErr w:type="spellEnd"/>
            <w:r w:rsidRPr="003E3466">
              <w:rPr>
                <w:rFonts w:ascii="Tw Cen MT" w:hAnsi="Tw Cen MT"/>
                <w:sz w:val="26"/>
                <w:szCs w:val="26"/>
              </w:rPr>
              <w:t>/review?</w:t>
            </w:r>
          </w:p>
        </w:tc>
      </w:tr>
    </w:tbl>
    <w:p w:rsidR="00D51F2E" w:rsidRPr="008C7A2A" w:rsidRDefault="008C7A2A" w:rsidP="003E3466">
      <w:pPr>
        <w:pStyle w:val="NoSpacing"/>
        <w:jc w:val="center"/>
        <w:rPr>
          <w:rFonts w:ascii="Tw Cen MT" w:hAnsi="Tw Cen MT"/>
          <w:b/>
          <w:sz w:val="72"/>
          <w:szCs w:val="28"/>
          <w:u w:val="single"/>
        </w:rPr>
      </w:pPr>
      <w:r w:rsidRPr="008C7A2A">
        <w:rPr>
          <w:rFonts w:ascii="Tw Cen MT" w:hAnsi="Tw Cen MT"/>
          <w:b/>
          <w:sz w:val="72"/>
          <w:szCs w:val="28"/>
          <w:u w:val="single"/>
        </w:rPr>
        <w:lastRenderedPageBreak/>
        <w:t>Games and Activities</w:t>
      </w:r>
    </w:p>
    <w:p w:rsidR="008C7A2A" w:rsidRDefault="00A96D86" w:rsidP="00D51F2E">
      <w:pPr>
        <w:pStyle w:val="NoSpacing"/>
        <w:ind w:left="360"/>
        <w:rPr>
          <w:rFonts w:ascii="Tw Cen MT" w:hAnsi="Tw Cen MT"/>
          <w:b/>
          <w:sz w:val="28"/>
          <w:szCs w:val="28"/>
        </w:rPr>
      </w:pPr>
      <w:r>
        <w:rPr>
          <w:noProof/>
        </w:rPr>
        <w:drawing>
          <wp:anchor distT="0" distB="0" distL="114300" distR="114300" simplePos="0" relativeHeight="251658240" behindDoc="1" locked="0" layoutInCell="1" allowOverlap="1" wp14:anchorId="0AD67D82" wp14:editId="61999348">
            <wp:simplePos x="0" y="0"/>
            <wp:positionH relativeFrom="column">
              <wp:posOffset>6511290</wp:posOffset>
            </wp:positionH>
            <wp:positionV relativeFrom="paragraph">
              <wp:posOffset>107950</wp:posOffset>
            </wp:positionV>
            <wp:extent cx="2714625" cy="1685925"/>
            <wp:effectExtent l="0" t="0" r="9525" b="9525"/>
            <wp:wrapTight wrapText="bothSides">
              <wp:wrapPolygon edited="0">
                <wp:start x="0" y="0"/>
                <wp:lineTo x="0" y="21478"/>
                <wp:lineTo x="21524" y="21478"/>
                <wp:lineTo x="21524" y="0"/>
                <wp:lineTo x="0" y="0"/>
              </wp:wrapPolygon>
            </wp:wrapTight>
            <wp:docPr id="1" name="Picture 1" descr="https://encrypted-tbn2.gstatic.com/images?q=tbn:ANd9GcQDtcycbUynGwQ_X5XDPvr3p_rjAWailqbVLE9T44m4EMtXpUZu4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QDtcycbUynGwQ_X5XDPvr3p_rjAWailqbVLE9T44m4EMtXpUZu4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7A2A" w:rsidRPr="008C7A2A" w:rsidRDefault="008C7A2A" w:rsidP="008C7A2A">
      <w:pPr>
        <w:pStyle w:val="NoSpacing"/>
        <w:ind w:left="360"/>
        <w:rPr>
          <w:rFonts w:ascii="Tw Cen MT" w:hAnsi="Tw Cen MT"/>
          <w:b/>
          <w:sz w:val="36"/>
          <w:szCs w:val="40"/>
        </w:rPr>
      </w:pPr>
      <w:r w:rsidRPr="008C7A2A">
        <w:rPr>
          <w:rFonts w:ascii="Tw Cen MT" w:hAnsi="Tw Cen MT"/>
          <w:b/>
          <w:bCs/>
          <w:sz w:val="36"/>
          <w:szCs w:val="40"/>
          <w:u w:val="single"/>
        </w:rPr>
        <w:t>Do’s</w:t>
      </w:r>
      <w:r w:rsidR="00A96D86" w:rsidRPr="00A96D86">
        <w:t xml:space="preserve"> </w:t>
      </w:r>
    </w:p>
    <w:p w:rsidR="00E87EA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Make it “Bible-</w:t>
      </w:r>
      <w:proofErr w:type="spellStart"/>
      <w:r w:rsidRPr="00A96D86">
        <w:rPr>
          <w:rFonts w:ascii="Tw Cen MT" w:hAnsi="Tw Cen MT"/>
          <w:sz w:val="36"/>
          <w:szCs w:val="40"/>
        </w:rPr>
        <w:t>licious</w:t>
      </w:r>
      <w:proofErr w:type="spellEnd"/>
      <w:r w:rsidRPr="00A96D86">
        <w:rPr>
          <w:rFonts w:ascii="Tw Cen MT" w:hAnsi="Tw Cen MT"/>
          <w:sz w:val="36"/>
          <w:szCs w:val="40"/>
        </w:rPr>
        <w:t>”!</w:t>
      </w:r>
    </w:p>
    <w:p w:rsidR="00E87EA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Think about the space/resources you have</w:t>
      </w:r>
    </w:p>
    <w:p w:rsidR="00E87EA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PLAN! Make it intentional for learning purposes</w:t>
      </w:r>
    </w:p>
    <w:p w:rsidR="008C7A2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Prepare the rules or directions beforehand and explain them clearly, step b</w:t>
      </w:r>
      <w:r w:rsidR="008C7A2A" w:rsidRPr="00A96D86">
        <w:rPr>
          <w:rFonts w:ascii="Tw Cen MT" w:hAnsi="Tw Cen MT"/>
          <w:sz w:val="36"/>
          <w:szCs w:val="40"/>
        </w:rPr>
        <w:t>y step</w:t>
      </w:r>
    </w:p>
    <w:p w:rsidR="00E87EAA" w:rsidRPr="00A96D86" w:rsidRDefault="008C7A2A" w:rsidP="008C7A2A">
      <w:pPr>
        <w:pStyle w:val="NoSpacing"/>
        <w:numPr>
          <w:ilvl w:val="0"/>
          <w:numId w:val="5"/>
        </w:numPr>
        <w:rPr>
          <w:rFonts w:ascii="Tw Cen MT" w:hAnsi="Tw Cen MT"/>
          <w:sz w:val="36"/>
          <w:szCs w:val="40"/>
        </w:rPr>
      </w:pPr>
      <w:r w:rsidRPr="00A96D86">
        <w:rPr>
          <w:rFonts w:ascii="Tw Cen MT" w:hAnsi="Tw Cen MT"/>
          <w:sz w:val="36"/>
          <w:szCs w:val="40"/>
        </w:rPr>
        <w:t>MODEL the game</w:t>
      </w:r>
      <w:r w:rsidR="000C44D2" w:rsidRPr="00A96D86">
        <w:rPr>
          <w:rFonts w:ascii="Tw Cen MT" w:hAnsi="Tw Cen MT"/>
          <w:sz w:val="36"/>
          <w:szCs w:val="40"/>
        </w:rPr>
        <w:t xml:space="preserve"> first before letting them loose</w:t>
      </w:r>
      <w:r w:rsidRPr="00A96D86">
        <w:rPr>
          <w:rFonts w:ascii="Tw Cen MT" w:hAnsi="Tw Cen MT"/>
          <w:sz w:val="36"/>
          <w:szCs w:val="40"/>
        </w:rPr>
        <w:t>, better yet, test it out with some friends to see if it will be effective</w:t>
      </w:r>
    </w:p>
    <w:p w:rsidR="00E87EA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Not all lessons HAVE to have a game or activity</w:t>
      </w:r>
    </w:p>
    <w:p w:rsidR="00E87EA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It should support and enforce the learning and objective of your lesson</w:t>
      </w:r>
    </w:p>
    <w:p w:rsidR="00E87EAA" w:rsidRPr="00A96D86" w:rsidRDefault="000C44D2" w:rsidP="008C7A2A">
      <w:pPr>
        <w:pStyle w:val="NoSpacing"/>
        <w:numPr>
          <w:ilvl w:val="0"/>
          <w:numId w:val="5"/>
        </w:numPr>
        <w:rPr>
          <w:rFonts w:ascii="Tw Cen MT" w:hAnsi="Tw Cen MT"/>
          <w:sz w:val="36"/>
          <w:szCs w:val="40"/>
        </w:rPr>
      </w:pPr>
      <w:r w:rsidRPr="00A96D86">
        <w:rPr>
          <w:rFonts w:ascii="Tw Cen MT" w:hAnsi="Tw Cen MT"/>
          <w:sz w:val="36"/>
          <w:szCs w:val="40"/>
        </w:rPr>
        <w:t>Explain the reason why we are doing the activity/game</w:t>
      </w:r>
    </w:p>
    <w:p w:rsidR="008C7A2A" w:rsidRPr="00A96D86" w:rsidRDefault="008C7A2A" w:rsidP="008C7A2A">
      <w:pPr>
        <w:pStyle w:val="NoSpacing"/>
        <w:numPr>
          <w:ilvl w:val="0"/>
          <w:numId w:val="5"/>
        </w:numPr>
        <w:rPr>
          <w:rFonts w:ascii="Tw Cen MT" w:hAnsi="Tw Cen MT"/>
          <w:sz w:val="36"/>
          <w:szCs w:val="40"/>
        </w:rPr>
      </w:pPr>
      <w:r w:rsidRPr="00A96D86">
        <w:rPr>
          <w:rFonts w:ascii="Tw Cen MT" w:hAnsi="Tw Cen MT"/>
          <w:sz w:val="36"/>
          <w:szCs w:val="40"/>
        </w:rPr>
        <w:t>BE ENERGETIC AND ENTHUSIASTIC!! If you are not excited to play your game, why should your students be?</w:t>
      </w:r>
    </w:p>
    <w:p w:rsidR="008C7A2A" w:rsidRPr="008C7A2A" w:rsidRDefault="008C7A2A" w:rsidP="008C7A2A">
      <w:pPr>
        <w:pStyle w:val="NoSpacing"/>
        <w:rPr>
          <w:rFonts w:ascii="Tw Cen MT" w:hAnsi="Tw Cen MT"/>
          <w:b/>
          <w:sz w:val="36"/>
          <w:szCs w:val="40"/>
        </w:rPr>
      </w:pPr>
    </w:p>
    <w:p w:rsidR="008C7A2A" w:rsidRPr="008C7A2A" w:rsidRDefault="008C7A2A" w:rsidP="008C7A2A">
      <w:pPr>
        <w:pStyle w:val="NoSpacing"/>
        <w:ind w:left="360"/>
        <w:rPr>
          <w:rFonts w:ascii="Tw Cen MT" w:hAnsi="Tw Cen MT"/>
          <w:b/>
          <w:sz w:val="36"/>
          <w:szCs w:val="40"/>
        </w:rPr>
      </w:pPr>
      <w:r w:rsidRPr="008C7A2A">
        <w:rPr>
          <w:rFonts w:ascii="Tw Cen MT" w:hAnsi="Tw Cen MT"/>
          <w:b/>
          <w:bCs/>
          <w:sz w:val="36"/>
          <w:szCs w:val="40"/>
          <w:u w:val="single"/>
        </w:rPr>
        <w:t>Don’ts</w:t>
      </w:r>
    </w:p>
    <w:p w:rsidR="00E87EAA" w:rsidRPr="00A96D86" w:rsidRDefault="00A96D86" w:rsidP="008C7A2A">
      <w:pPr>
        <w:pStyle w:val="NoSpacing"/>
        <w:numPr>
          <w:ilvl w:val="0"/>
          <w:numId w:val="6"/>
        </w:numPr>
        <w:rPr>
          <w:rFonts w:ascii="Tw Cen MT" w:hAnsi="Tw Cen MT"/>
          <w:sz w:val="36"/>
          <w:szCs w:val="40"/>
        </w:rPr>
      </w:pPr>
      <w:r>
        <w:rPr>
          <w:noProof/>
        </w:rPr>
        <w:drawing>
          <wp:anchor distT="0" distB="0" distL="114300" distR="114300" simplePos="0" relativeHeight="251659264" behindDoc="1" locked="0" layoutInCell="1" allowOverlap="1" wp14:anchorId="4998637D" wp14:editId="762D8368">
            <wp:simplePos x="0" y="0"/>
            <wp:positionH relativeFrom="column">
              <wp:posOffset>7025640</wp:posOffset>
            </wp:positionH>
            <wp:positionV relativeFrom="paragraph">
              <wp:posOffset>191135</wp:posOffset>
            </wp:positionV>
            <wp:extent cx="1930400" cy="1896745"/>
            <wp:effectExtent l="0" t="0" r="0" b="8255"/>
            <wp:wrapTight wrapText="bothSides">
              <wp:wrapPolygon edited="0">
                <wp:start x="0" y="0"/>
                <wp:lineTo x="0" y="21477"/>
                <wp:lineTo x="21316" y="21477"/>
                <wp:lineTo x="21316" y="0"/>
                <wp:lineTo x="0" y="0"/>
              </wp:wrapPolygon>
            </wp:wrapTight>
            <wp:docPr id="2" name="Picture 2" descr="http://cdn.toonvectors.com/images/35/15429/toonvectors-15429-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toonvectors.com/images/35/15429/toonvectors-15429-9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930400" cy="1896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44D2" w:rsidRPr="00A96D86">
        <w:rPr>
          <w:rFonts w:ascii="Tw Cen MT" w:hAnsi="Tw Cen MT"/>
          <w:sz w:val="36"/>
          <w:szCs w:val="40"/>
        </w:rPr>
        <w:t>Use it as a “time-killer”</w:t>
      </w:r>
      <w:r w:rsidRPr="00A96D86">
        <w:t xml:space="preserve"> </w:t>
      </w:r>
    </w:p>
    <w:p w:rsidR="00E87EAA" w:rsidRPr="00A96D86" w:rsidRDefault="000C44D2" w:rsidP="008C7A2A">
      <w:pPr>
        <w:pStyle w:val="NoSpacing"/>
        <w:numPr>
          <w:ilvl w:val="0"/>
          <w:numId w:val="6"/>
        </w:numPr>
        <w:rPr>
          <w:rFonts w:ascii="Tw Cen MT" w:hAnsi="Tw Cen MT"/>
          <w:sz w:val="36"/>
          <w:szCs w:val="40"/>
        </w:rPr>
      </w:pPr>
      <w:r w:rsidRPr="00A96D86">
        <w:rPr>
          <w:rFonts w:ascii="Tw Cen MT" w:hAnsi="Tw Cen MT"/>
          <w:sz w:val="36"/>
          <w:szCs w:val="40"/>
        </w:rPr>
        <w:t>Play a random game that comes to mind</w:t>
      </w:r>
      <w:r w:rsidR="00A96D86">
        <w:rPr>
          <w:rFonts w:ascii="Tw Cen MT" w:hAnsi="Tw Cen MT"/>
          <w:sz w:val="36"/>
          <w:szCs w:val="40"/>
        </w:rPr>
        <w:t>, no point to it except for “fun”</w:t>
      </w:r>
    </w:p>
    <w:p w:rsidR="00E87EAA" w:rsidRPr="00A96D86" w:rsidRDefault="000C44D2" w:rsidP="008C7A2A">
      <w:pPr>
        <w:pStyle w:val="NoSpacing"/>
        <w:numPr>
          <w:ilvl w:val="0"/>
          <w:numId w:val="6"/>
        </w:numPr>
        <w:rPr>
          <w:rFonts w:ascii="Tw Cen MT" w:hAnsi="Tw Cen MT"/>
          <w:sz w:val="36"/>
          <w:szCs w:val="40"/>
        </w:rPr>
      </w:pPr>
      <w:r w:rsidRPr="00A96D86">
        <w:rPr>
          <w:rFonts w:ascii="Tw Cen MT" w:hAnsi="Tw Cen MT"/>
          <w:sz w:val="36"/>
          <w:szCs w:val="40"/>
        </w:rPr>
        <w:t>Have the students “only be coloring something”</w:t>
      </w:r>
      <w:r w:rsidR="00A96D86">
        <w:rPr>
          <w:rFonts w:ascii="Tw Cen MT" w:hAnsi="Tw Cen MT"/>
          <w:sz w:val="36"/>
          <w:szCs w:val="40"/>
        </w:rPr>
        <w:t>; brainless</w:t>
      </w:r>
    </w:p>
    <w:p w:rsidR="00E87EAA" w:rsidRPr="00A96D86" w:rsidRDefault="000C44D2" w:rsidP="008C7A2A">
      <w:pPr>
        <w:pStyle w:val="NoSpacing"/>
        <w:numPr>
          <w:ilvl w:val="0"/>
          <w:numId w:val="6"/>
        </w:numPr>
        <w:rPr>
          <w:rFonts w:ascii="Tw Cen MT" w:hAnsi="Tw Cen MT"/>
          <w:sz w:val="36"/>
          <w:szCs w:val="40"/>
        </w:rPr>
      </w:pPr>
      <w:r w:rsidRPr="00A96D86">
        <w:rPr>
          <w:rFonts w:ascii="Tw Cen MT" w:hAnsi="Tw Cen MT"/>
          <w:sz w:val="36"/>
          <w:szCs w:val="40"/>
        </w:rPr>
        <w:t>Give something that has too many rules/criteria/hard to keep track of</w:t>
      </w:r>
    </w:p>
    <w:p w:rsidR="00E87EAA" w:rsidRPr="00A96D86" w:rsidRDefault="000C44D2" w:rsidP="008C7A2A">
      <w:pPr>
        <w:pStyle w:val="NoSpacing"/>
        <w:numPr>
          <w:ilvl w:val="0"/>
          <w:numId w:val="6"/>
        </w:numPr>
        <w:rPr>
          <w:rFonts w:ascii="Tw Cen MT" w:hAnsi="Tw Cen MT"/>
          <w:sz w:val="36"/>
          <w:szCs w:val="40"/>
        </w:rPr>
      </w:pPr>
      <w:r w:rsidRPr="00A96D86">
        <w:rPr>
          <w:rFonts w:ascii="Tw Cen MT" w:hAnsi="Tw Cen MT"/>
          <w:sz w:val="36"/>
          <w:szCs w:val="40"/>
        </w:rPr>
        <w:t>No examples, just explanation and then launch right into it</w:t>
      </w:r>
    </w:p>
    <w:p w:rsidR="008C7A2A" w:rsidRDefault="008C7A2A" w:rsidP="00D51F2E">
      <w:pPr>
        <w:pStyle w:val="NoSpacing"/>
        <w:ind w:left="360"/>
        <w:rPr>
          <w:rFonts w:ascii="Tw Cen MT" w:hAnsi="Tw Cen MT"/>
          <w:b/>
          <w:sz w:val="28"/>
          <w:szCs w:val="28"/>
        </w:rPr>
      </w:pPr>
    </w:p>
    <w:p w:rsidR="00A33CB2" w:rsidRDefault="00A33CB2" w:rsidP="00D51F2E">
      <w:pPr>
        <w:pStyle w:val="NoSpacing"/>
        <w:ind w:left="360"/>
        <w:rPr>
          <w:rFonts w:ascii="Tw Cen MT" w:hAnsi="Tw Cen MT"/>
          <w:b/>
          <w:sz w:val="28"/>
          <w:szCs w:val="28"/>
        </w:rPr>
      </w:pPr>
    </w:p>
    <w:p w:rsidR="00A33CB2" w:rsidRDefault="00A33CB2" w:rsidP="00D51F2E">
      <w:pPr>
        <w:pStyle w:val="NoSpacing"/>
        <w:ind w:left="360"/>
        <w:rPr>
          <w:rFonts w:ascii="Tw Cen MT" w:hAnsi="Tw Cen MT"/>
          <w:b/>
          <w:sz w:val="28"/>
          <w:szCs w:val="28"/>
        </w:rPr>
      </w:pPr>
    </w:p>
    <w:p w:rsidR="00A33CB2" w:rsidRDefault="00A33CB2" w:rsidP="00A96D86">
      <w:pPr>
        <w:pStyle w:val="NoSpacing"/>
        <w:rPr>
          <w:rFonts w:ascii="Tw Cen MT" w:hAnsi="Tw Cen MT"/>
          <w:b/>
          <w:sz w:val="28"/>
          <w:szCs w:val="28"/>
        </w:rPr>
      </w:pPr>
    </w:p>
    <w:p w:rsidR="00A33CB2" w:rsidRPr="008C7A2A" w:rsidRDefault="00A33CB2" w:rsidP="00A33CB2">
      <w:pPr>
        <w:pStyle w:val="NoSpacing"/>
        <w:ind w:left="360"/>
        <w:jc w:val="center"/>
        <w:rPr>
          <w:rFonts w:ascii="Tw Cen MT" w:hAnsi="Tw Cen MT"/>
          <w:b/>
          <w:sz w:val="72"/>
          <w:szCs w:val="28"/>
          <w:u w:val="single"/>
        </w:rPr>
      </w:pPr>
      <w:r>
        <w:rPr>
          <w:rFonts w:ascii="Tw Cen MT" w:hAnsi="Tw Cen MT"/>
          <w:b/>
          <w:sz w:val="72"/>
          <w:szCs w:val="28"/>
          <w:u w:val="single"/>
        </w:rPr>
        <w:lastRenderedPageBreak/>
        <w:t>Record-Keeping</w:t>
      </w:r>
    </w:p>
    <w:p w:rsidR="00A33CB2" w:rsidRDefault="00A33CB2" w:rsidP="00A33CB2">
      <w:pPr>
        <w:pStyle w:val="NoSpacing"/>
        <w:rPr>
          <w:rFonts w:ascii="Tw Cen MT" w:hAnsi="Tw Cen MT"/>
          <w:b/>
          <w:sz w:val="28"/>
          <w:szCs w:val="28"/>
        </w:rPr>
      </w:pPr>
    </w:p>
    <w:p w:rsidR="00A33CB2" w:rsidRDefault="00A33CB2" w:rsidP="00A33CB2">
      <w:pPr>
        <w:pStyle w:val="NoSpacing"/>
        <w:rPr>
          <w:rFonts w:ascii="Tw Cen MT" w:hAnsi="Tw Cen MT"/>
          <w:b/>
          <w:sz w:val="28"/>
          <w:szCs w:val="28"/>
        </w:rPr>
      </w:pPr>
      <w:r>
        <w:rPr>
          <w:rFonts w:ascii="Tw Cen MT" w:hAnsi="Tw Cen MT"/>
          <w:b/>
          <w:sz w:val="28"/>
          <w:szCs w:val="28"/>
        </w:rPr>
        <w:t xml:space="preserve">Purpose of keeping records: </w:t>
      </w:r>
    </w:p>
    <w:p w:rsidR="00A33CB2" w:rsidRPr="00331A65" w:rsidRDefault="00331A65" w:rsidP="00331A65">
      <w:pPr>
        <w:pStyle w:val="NoSpacing"/>
        <w:numPr>
          <w:ilvl w:val="0"/>
          <w:numId w:val="3"/>
        </w:numPr>
        <w:rPr>
          <w:rFonts w:ascii="Tw Cen MT" w:hAnsi="Tw Cen MT"/>
          <w:b/>
          <w:sz w:val="28"/>
          <w:szCs w:val="28"/>
        </w:rPr>
      </w:pPr>
      <w:r>
        <w:rPr>
          <w:rFonts w:ascii="Tw Cen MT" w:hAnsi="Tw Cen MT"/>
          <w:sz w:val="28"/>
          <w:szCs w:val="28"/>
        </w:rPr>
        <w:t>Track student attendance and progress</w:t>
      </w:r>
    </w:p>
    <w:p w:rsidR="00331A65" w:rsidRPr="00331A65" w:rsidRDefault="00331A65" w:rsidP="00331A65">
      <w:pPr>
        <w:pStyle w:val="NoSpacing"/>
        <w:numPr>
          <w:ilvl w:val="0"/>
          <w:numId w:val="3"/>
        </w:numPr>
        <w:rPr>
          <w:rFonts w:ascii="Tw Cen MT" w:hAnsi="Tw Cen MT"/>
          <w:b/>
          <w:sz w:val="28"/>
          <w:szCs w:val="28"/>
        </w:rPr>
      </w:pPr>
      <w:r>
        <w:rPr>
          <w:rFonts w:ascii="Tw Cen MT" w:hAnsi="Tw Cen MT"/>
          <w:sz w:val="28"/>
          <w:szCs w:val="28"/>
        </w:rPr>
        <w:t>Provides evidence to support your grading decisions</w:t>
      </w:r>
    </w:p>
    <w:p w:rsidR="00331A65" w:rsidRDefault="00331A65" w:rsidP="00331A65">
      <w:pPr>
        <w:pStyle w:val="NoSpacing"/>
        <w:rPr>
          <w:rFonts w:ascii="Tw Cen MT" w:hAnsi="Tw Cen MT"/>
          <w:sz w:val="28"/>
          <w:szCs w:val="28"/>
        </w:rPr>
      </w:pPr>
    </w:p>
    <w:p w:rsidR="00331A65" w:rsidRDefault="00331A65" w:rsidP="00331A65">
      <w:pPr>
        <w:pStyle w:val="NoSpacing"/>
        <w:rPr>
          <w:rFonts w:ascii="Tw Cen MT" w:hAnsi="Tw Cen MT"/>
          <w:b/>
          <w:sz w:val="28"/>
          <w:szCs w:val="28"/>
        </w:rPr>
      </w:pPr>
      <w:r>
        <w:rPr>
          <w:rFonts w:ascii="Tw Cen MT" w:hAnsi="Tw Cen MT"/>
          <w:b/>
          <w:sz w:val="28"/>
          <w:szCs w:val="28"/>
        </w:rPr>
        <w:t xml:space="preserve">Things to consider: </w:t>
      </w:r>
    </w:p>
    <w:p w:rsidR="00331A65" w:rsidRPr="00331A65" w:rsidRDefault="00331A65" w:rsidP="00331A65">
      <w:pPr>
        <w:pStyle w:val="NoSpacing"/>
        <w:numPr>
          <w:ilvl w:val="0"/>
          <w:numId w:val="3"/>
        </w:numPr>
        <w:rPr>
          <w:rFonts w:ascii="Tw Cen MT" w:hAnsi="Tw Cen MT"/>
          <w:b/>
          <w:sz w:val="28"/>
          <w:szCs w:val="28"/>
        </w:rPr>
      </w:pPr>
      <w:r>
        <w:rPr>
          <w:rFonts w:ascii="Tw Cen MT" w:hAnsi="Tw Cen MT"/>
          <w:sz w:val="28"/>
          <w:szCs w:val="28"/>
        </w:rPr>
        <w:t>Know what the standards and expectations are for the class you are teaching</w:t>
      </w:r>
    </w:p>
    <w:p w:rsidR="00331A65" w:rsidRPr="00331A65" w:rsidRDefault="00331A65" w:rsidP="00331A65">
      <w:pPr>
        <w:pStyle w:val="NoSpacing"/>
        <w:numPr>
          <w:ilvl w:val="0"/>
          <w:numId w:val="3"/>
        </w:numPr>
        <w:rPr>
          <w:rFonts w:ascii="Tw Cen MT" w:hAnsi="Tw Cen MT"/>
          <w:b/>
          <w:sz w:val="28"/>
          <w:szCs w:val="28"/>
        </w:rPr>
      </w:pPr>
      <w:r>
        <w:rPr>
          <w:rFonts w:ascii="Tw Cen MT" w:hAnsi="Tw Cen MT"/>
          <w:sz w:val="28"/>
          <w:szCs w:val="28"/>
        </w:rPr>
        <w:t>You can keep track either in a notebook, a spreadsheet, on your computer…whatever works for you.</w:t>
      </w:r>
    </w:p>
    <w:p w:rsidR="00331A65" w:rsidRDefault="00B22B6A" w:rsidP="00331A65">
      <w:pPr>
        <w:pStyle w:val="NoSpacing"/>
        <w:numPr>
          <w:ilvl w:val="0"/>
          <w:numId w:val="3"/>
        </w:numPr>
        <w:rPr>
          <w:rFonts w:ascii="Tw Cen MT" w:hAnsi="Tw Cen MT"/>
          <w:b/>
          <w:sz w:val="28"/>
          <w:szCs w:val="28"/>
        </w:rPr>
      </w:pPr>
      <w:r>
        <w:rPr>
          <w:rFonts w:ascii="Tw Cen MT" w:hAnsi="Tw Cen MT"/>
          <w:sz w:val="28"/>
          <w:szCs w:val="28"/>
        </w:rPr>
        <w:t>Don’t fall behind! Grade your papers or activities for the day and enter them into your gradebook so it doesn’t pile up.</w:t>
      </w:r>
    </w:p>
    <w:p w:rsidR="00331A65" w:rsidRDefault="00331A65" w:rsidP="00331A65">
      <w:pPr>
        <w:pStyle w:val="NoSpacing"/>
        <w:rPr>
          <w:rFonts w:ascii="Tw Cen MT" w:hAnsi="Tw Cen MT"/>
          <w:b/>
          <w:sz w:val="28"/>
          <w:szCs w:val="28"/>
        </w:rPr>
      </w:pPr>
    </w:p>
    <w:p w:rsidR="00B22B6A" w:rsidRDefault="00B22B6A" w:rsidP="00B22B6A">
      <w:pPr>
        <w:pStyle w:val="NoSpacing"/>
        <w:rPr>
          <w:rFonts w:ascii="Tw Cen MT" w:hAnsi="Tw Cen MT"/>
          <w:b/>
          <w:sz w:val="28"/>
          <w:szCs w:val="28"/>
        </w:rPr>
      </w:pPr>
      <w:r>
        <w:rPr>
          <w:rFonts w:ascii="Tw Cen MT" w:hAnsi="Tw Cen MT"/>
          <w:b/>
          <w:sz w:val="28"/>
          <w:szCs w:val="28"/>
        </w:rPr>
        <w:t>Ways to Keep Records</w:t>
      </w:r>
    </w:p>
    <w:tbl>
      <w:tblPr>
        <w:tblStyle w:val="TableGrid"/>
        <w:tblW w:w="0" w:type="auto"/>
        <w:tblInd w:w="360" w:type="dxa"/>
        <w:tblLook w:val="04A0" w:firstRow="1" w:lastRow="0" w:firstColumn="1" w:lastColumn="0" w:noHBand="0" w:noVBand="1"/>
      </w:tblPr>
      <w:tblGrid>
        <w:gridCol w:w="1638"/>
        <w:gridCol w:w="12618"/>
      </w:tblGrid>
      <w:tr w:rsidR="00B22B6A" w:rsidTr="00991AA2">
        <w:trPr>
          <w:trHeight w:val="1640"/>
        </w:trPr>
        <w:tc>
          <w:tcPr>
            <w:tcW w:w="1638" w:type="dxa"/>
            <w:vAlign w:val="center"/>
          </w:tcPr>
          <w:p w:rsidR="00B22B6A" w:rsidRDefault="00B22B6A" w:rsidP="00BA3F08">
            <w:pPr>
              <w:pStyle w:val="NoSpacing"/>
              <w:jc w:val="center"/>
              <w:rPr>
                <w:rFonts w:ascii="Tw Cen MT" w:hAnsi="Tw Cen MT"/>
                <w:b/>
                <w:sz w:val="28"/>
                <w:szCs w:val="28"/>
              </w:rPr>
            </w:pPr>
            <w:r>
              <w:rPr>
                <w:rFonts w:ascii="Tw Cen MT" w:hAnsi="Tw Cen MT"/>
                <w:b/>
                <w:sz w:val="28"/>
                <w:szCs w:val="28"/>
              </w:rPr>
              <w:t>Checklist</w:t>
            </w:r>
          </w:p>
        </w:tc>
        <w:tc>
          <w:tcPr>
            <w:tcW w:w="12618" w:type="dxa"/>
          </w:tcPr>
          <w:p w:rsidR="00B22B6A" w:rsidRDefault="00B22B6A" w:rsidP="00BA3F08">
            <w:pPr>
              <w:pStyle w:val="NoSpacing"/>
              <w:rPr>
                <w:rFonts w:ascii="Tw Cen MT" w:hAnsi="Tw Cen MT"/>
                <w:b/>
                <w:sz w:val="28"/>
                <w:szCs w:val="28"/>
              </w:rPr>
            </w:pPr>
          </w:p>
        </w:tc>
      </w:tr>
      <w:tr w:rsidR="00B22B6A" w:rsidTr="00991AA2">
        <w:trPr>
          <w:trHeight w:val="1640"/>
        </w:trPr>
        <w:tc>
          <w:tcPr>
            <w:tcW w:w="1638" w:type="dxa"/>
            <w:vAlign w:val="center"/>
          </w:tcPr>
          <w:p w:rsidR="00B22B6A" w:rsidRDefault="00B22B6A" w:rsidP="00BA3F08">
            <w:pPr>
              <w:pStyle w:val="NoSpacing"/>
              <w:jc w:val="center"/>
              <w:rPr>
                <w:rFonts w:ascii="Tw Cen MT" w:hAnsi="Tw Cen MT"/>
                <w:b/>
                <w:sz w:val="28"/>
                <w:szCs w:val="28"/>
              </w:rPr>
            </w:pPr>
            <w:r>
              <w:rPr>
                <w:rFonts w:ascii="Tw Cen MT" w:hAnsi="Tw Cen MT"/>
                <w:b/>
                <w:sz w:val="28"/>
                <w:szCs w:val="28"/>
              </w:rPr>
              <w:t>Anecdotal Notes</w:t>
            </w:r>
          </w:p>
        </w:tc>
        <w:tc>
          <w:tcPr>
            <w:tcW w:w="12618" w:type="dxa"/>
          </w:tcPr>
          <w:p w:rsidR="00B22B6A" w:rsidRDefault="00B22B6A" w:rsidP="00BA3F08">
            <w:pPr>
              <w:pStyle w:val="NoSpacing"/>
              <w:rPr>
                <w:rFonts w:ascii="Tw Cen MT" w:hAnsi="Tw Cen MT"/>
                <w:b/>
                <w:sz w:val="28"/>
                <w:szCs w:val="28"/>
              </w:rPr>
            </w:pPr>
          </w:p>
        </w:tc>
      </w:tr>
      <w:tr w:rsidR="00B22B6A" w:rsidTr="00991AA2">
        <w:trPr>
          <w:trHeight w:val="1640"/>
        </w:trPr>
        <w:tc>
          <w:tcPr>
            <w:tcW w:w="1638" w:type="dxa"/>
            <w:vAlign w:val="center"/>
          </w:tcPr>
          <w:p w:rsidR="00B22B6A" w:rsidRDefault="00B22B6A" w:rsidP="00BA3F08">
            <w:pPr>
              <w:pStyle w:val="NoSpacing"/>
              <w:jc w:val="center"/>
              <w:rPr>
                <w:rFonts w:ascii="Tw Cen MT" w:hAnsi="Tw Cen MT"/>
                <w:b/>
                <w:sz w:val="28"/>
                <w:szCs w:val="28"/>
              </w:rPr>
            </w:pPr>
            <w:r>
              <w:rPr>
                <w:rFonts w:ascii="Tw Cen MT" w:hAnsi="Tw Cen MT"/>
                <w:b/>
                <w:sz w:val="28"/>
                <w:szCs w:val="28"/>
              </w:rPr>
              <w:t>Class Record Charts</w:t>
            </w:r>
          </w:p>
        </w:tc>
        <w:tc>
          <w:tcPr>
            <w:tcW w:w="12618" w:type="dxa"/>
          </w:tcPr>
          <w:p w:rsidR="00B22B6A" w:rsidRDefault="00B22B6A" w:rsidP="00BA3F08">
            <w:pPr>
              <w:pStyle w:val="NoSpacing"/>
              <w:rPr>
                <w:rFonts w:ascii="Tw Cen MT" w:hAnsi="Tw Cen MT"/>
                <w:b/>
                <w:sz w:val="28"/>
                <w:szCs w:val="28"/>
              </w:rPr>
            </w:pPr>
          </w:p>
        </w:tc>
      </w:tr>
      <w:tr w:rsidR="00B22B6A" w:rsidTr="00991AA2">
        <w:trPr>
          <w:trHeight w:val="1640"/>
        </w:trPr>
        <w:tc>
          <w:tcPr>
            <w:tcW w:w="1638" w:type="dxa"/>
            <w:vAlign w:val="center"/>
          </w:tcPr>
          <w:p w:rsidR="00B22B6A" w:rsidRDefault="00B22B6A" w:rsidP="00BA3F08">
            <w:pPr>
              <w:pStyle w:val="NoSpacing"/>
              <w:jc w:val="center"/>
              <w:rPr>
                <w:rFonts w:ascii="Tw Cen MT" w:hAnsi="Tw Cen MT"/>
                <w:b/>
                <w:sz w:val="28"/>
                <w:szCs w:val="28"/>
              </w:rPr>
            </w:pPr>
            <w:r>
              <w:rPr>
                <w:rFonts w:ascii="Tw Cen MT" w:hAnsi="Tw Cen MT"/>
                <w:b/>
                <w:sz w:val="28"/>
                <w:szCs w:val="28"/>
              </w:rPr>
              <w:t>Folders</w:t>
            </w:r>
          </w:p>
        </w:tc>
        <w:tc>
          <w:tcPr>
            <w:tcW w:w="12618" w:type="dxa"/>
          </w:tcPr>
          <w:p w:rsidR="00B22B6A" w:rsidRDefault="00B22B6A" w:rsidP="00BA3F08">
            <w:pPr>
              <w:pStyle w:val="NoSpacing"/>
              <w:rPr>
                <w:rFonts w:ascii="Tw Cen MT" w:hAnsi="Tw Cen MT"/>
                <w:b/>
                <w:sz w:val="28"/>
                <w:szCs w:val="28"/>
              </w:rPr>
            </w:pPr>
          </w:p>
        </w:tc>
      </w:tr>
    </w:tbl>
    <w:p w:rsidR="00CE0340" w:rsidRDefault="00991AA2" w:rsidP="00CE0340">
      <w:pPr>
        <w:pStyle w:val="NoSpacing"/>
        <w:jc w:val="center"/>
        <w:rPr>
          <w:rFonts w:ascii="Tw Cen MT" w:hAnsi="Tw Cen MT"/>
          <w:b/>
          <w:sz w:val="16"/>
          <w:szCs w:val="16"/>
          <w:u w:val="single"/>
        </w:rPr>
      </w:pPr>
      <w:r>
        <w:rPr>
          <w:rFonts w:ascii="Tw Cen MT" w:hAnsi="Tw Cen MT"/>
          <w:b/>
          <w:sz w:val="72"/>
          <w:szCs w:val="28"/>
          <w:u w:val="single"/>
        </w:rPr>
        <w:lastRenderedPageBreak/>
        <w:t>Assessments</w:t>
      </w:r>
    </w:p>
    <w:p w:rsidR="00CE0340" w:rsidRDefault="00CE0340" w:rsidP="00CE0340">
      <w:pPr>
        <w:pStyle w:val="NoSpacing"/>
        <w:jc w:val="center"/>
        <w:rPr>
          <w:rFonts w:ascii="Tw Cen MT" w:hAnsi="Tw Cen MT"/>
          <w:b/>
          <w:sz w:val="16"/>
          <w:szCs w:val="16"/>
          <w:u w:val="single"/>
        </w:rPr>
      </w:pPr>
    </w:p>
    <w:tbl>
      <w:tblPr>
        <w:tblStyle w:val="TableGrid"/>
        <w:tblW w:w="0" w:type="auto"/>
        <w:jc w:val="center"/>
        <w:tblLook w:val="04A0" w:firstRow="1" w:lastRow="0" w:firstColumn="1" w:lastColumn="0" w:noHBand="0" w:noVBand="1"/>
      </w:tblPr>
      <w:tblGrid>
        <w:gridCol w:w="7452"/>
        <w:gridCol w:w="7452"/>
      </w:tblGrid>
      <w:tr w:rsidR="00CE0340" w:rsidRPr="000C44D2" w:rsidTr="000C44D2">
        <w:trPr>
          <w:jc w:val="center"/>
        </w:trPr>
        <w:tc>
          <w:tcPr>
            <w:tcW w:w="7452" w:type="dxa"/>
          </w:tcPr>
          <w:p w:rsidR="00CE0340" w:rsidRPr="000C44D2" w:rsidRDefault="000C44D2" w:rsidP="00CE0340">
            <w:pPr>
              <w:pStyle w:val="NoSpacing"/>
              <w:jc w:val="center"/>
              <w:rPr>
                <w:rFonts w:ascii="Tw Cen MT" w:hAnsi="Tw Cen MT"/>
                <w:b/>
                <w:sz w:val="28"/>
                <w:szCs w:val="28"/>
              </w:rPr>
            </w:pPr>
            <w:r>
              <w:rPr>
                <w:rFonts w:ascii="Tw Cen MT" w:hAnsi="Tw Cen MT"/>
                <w:b/>
                <w:sz w:val="28"/>
                <w:szCs w:val="28"/>
              </w:rPr>
              <w:t>Formative</w:t>
            </w:r>
          </w:p>
        </w:tc>
        <w:tc>
          <w:tcPr>
            <w:tcW w:w="7452" w:type="dxa"/>
          </w:tcPr>
          <w:p w:rsidR="00CE0340" w:rsidRPr="000C44D2" w:rsidRDefault="000C44D2" w:rsidP="00CE0340">
            <w:pPr>
              <w:pStyle w:val="NoSpacing"/>
              <w:jc w:val="center"/>
              <w:rPr>
                <w:rFonts w:ascii="Tw Cen MT" w:hAnsi="Tw Cen MT"/>
                <w:b/>
                <w:sz w:val="28"/>
                <w:szCs w:val="28"/>
              </w:rPr>
            </w:pPr>
            <w:r>
              <w:rPr>
                <w:rFonts w:ascii="Tw Cen MT" w:hAnsi="Tw Cen MT"/>
                <w:b/>
                <w:sz w:val="28"/>
                <w:szCs w:val="28"/>
              </w:rPr>
              <w:t>Summative</w:t>
            </w:r>
          </w:p>
        </w:tc>
      </w:tr>
      <w:tr w:rsidR="00CE0340" w:rsidRPr="000C44D2" w:rsidTr="000C44D2">
        <w:trPr>
          <w:jc w:val="center"/>
        </w:trPr>
        <w:tc>
          <w:tcPr>
            <w:tcW w:w="7452" w:type="dxa"/>
          </w:tcPr>
          <w:p w:rsidR="00CE0340" w:rsidRDefault="00CE0340" w:rsidP="00CE0340">
            <w:pPr>
              <w:pStyle w:val="NoSpacing"/>
              <w:jc w:val="center"/>
              <w:rPr>
                <w:rFonts w:ascii="Tw Cen MT" w:hAnsi="Tw Cen MT"/>
                <w:b/>
                <w:sz w:val="28"/>
                <w:szCs w:val="28"/>
              </w:rPr>
            </w:pPr>
          </w:p>
          <w:p w:rsidR="000C44D2" w:rsidRDefault="000C44D2" w:rsidP="00CE0340">
            <w:pPr>
              <w:pStyle w:val="NoSpacing"/>
              <w:jc w:val="center"/>
              <w:rPr>
                <w:rFonts w:ascii="Tw Cen MT" w:hAnsi="Tw Cen MT"/>
                <w:b/>
                <w:sz w:val="28"/>
                <w:szCs w:val="28"/>
              </w:rPr>
            </w:pPr>
          </w:p>
          <w:p w:rsidR="000C44D2" w:rsidRDefault="000C44D2" w:rsidP="00CE0340">
            <w:pPr>
              <w:pStyle w:val="NoSpacing"/>
              <w:jc w:val="center"/>
              <w:rPr>
                <w:rFonts w:ascii="Tw Cen MT" w:hAnsi="Tw Cen MT"/>
                <w:b/>
                <w:sz w:val="28"/>
                <w:szCs w:val="28"/>
              </w:rPr>
            </w:pPr>
          </w:p>
          <w:p w:rsidR="000C44D2" w:rsidRDefault="000C44D2" w:rsidP="00CE0340">
            <w:pPr>
              <w:pStyle w:val="NoSpacing"/>
              <w:jc w:val="center"/>
              <w:rPr>
                <w:rFonts w:ascii="Tw Cen MT" w:hAnsi="Tw Cen MT"/>
                <w:b/>
                <w:sz w:val="28"/>
                <w:szCs w:val="28"/>
              </w:rPr>
            </w:pPr>
          </w:p>
          <w:p w:rsidR="000C44D2" w:rsidRDefault="000C44D2" w:rsidP="00CE0340">
            <w:pPr>
              <w:pStyle w:val="NoSpacing"/>
              <w:jc w:val="center"/>
              <w:rPr>
                <w:rFonts w:ascii="Tw Cen MT" w:hAnsi="Tw Cen MT"/>
                <w:b/>
                <w:sz w:val="28"/>
                <w:szCs w:val="28"/>
              </w:rPr>
            </w:pPr>
          </w:p>
          <w:p w:rsidR="000C44D2" w:rsidRPr="000C44D2" w:rsidRDefault="000C44D2" w:rsidP="00CE0340">
            <w:pPr>
              <w:pStyle w:val="NoSpacing"/>
              <w:jc w:val="center"/>
              <w:rPr>
                <w:rFonts w:ascii="Tw Cen MT" w:hAnsi="Tw Cen MT"/>
                <w:b/>
                <w:sz w:val="28"/>
                <w:szCs w:val="28"/>
              </w:rPr>
            </w:pPr>
          </w:p>
        </w:tc>
        <w:tc>
          <w:tcPr>
            <w:tcW w:w="7452" w:type="dxa"/>
          </w:tcPr>
          <w:p w:rsidR="00CE0340" w:rsidRPr="000C44D2" w:rsidRDefault="00CE0340" w:rsidP="00CE0340">
            <w:pPr>
              <w:pStyle w:val="NoSpacing"/>
              <w:jc w:val="center"/>
              <w:rPr>
                <w:rFonts w:ascii="Tw Cen MT" w:hAnsi="Tw Cen MT"/>
                <w:b/>
                <w:sz w:val="28"/>
                <w:szCs w:val="28"/>
              </w:rPr>
            </w:pPr>
          </w:p>
        </w:tc>
      </w:tr>
    </w:tbl>
    <w:p w:rsidR="00CE0340" w:rsidRDefault="00CE0340" w:rsidP="00CE0340">
      <w:pPr>
        <w:pStyle w:val="NoSpacing"/>
        <w:jc w:val="center"/>
        <w:rPr>
          <w:rFonts w:ascii="Tw Cen MT" w:hAnsi="Tw Cen MT"/>
          <w:b/>
          <w:sz w:val="16"/>
          <w:szCs w:val="16"/>
          <w:u w:val="single"/>
        </w:rPr>
      </w:pPr>
    </w:p>
    <w:p w:rsidR="00CE0340" w:rsidRPr="00CE0340" w:rsidRDefault="00CE0340" w:rsidP="00CE0340">
      <w:pPr>
        <w:pStyle w:val="NoSpacing"/>
        <w:jc w:val="center"/>
        <w:rPr>
          <w:rFonts w:ascii="Tw Cen MT" w:hAnsi="Tw Cen MT"/>
          <w:b/>
          <w:sz w:val="16"/>
          <w:szCs w:val="16"/>
          <w:u w:val="single"/>
        </w:rPr>
      </w:pPr>
    </w:p>
    <w:tbl>
      <w:tblPr>
        <w:tblStyle w:val="TableGrid"/>
        <w:tblW w:w="0" w:type="auto"/>
        <w:tblInd w:w="18" w:type="dxa"/>
        <w:tblLayout w:type="fixed"/>
        <w:tblLook w:val="04A0" w:firstRow="1" w:lastRow="0" w:firstColumn="1" w:lastColumn="0" w:noHBand="0" w:noVBand="1"/>
      </w:tblPr>
      <w:tblGrid>
        <w:gridCol w:w="3510"/>
        <w:gridCol w:w="11376"/>
      </w:tblGrid>
      <w:tr w:rsidR="00CE0340" w:rsidTr="00A96D86">
        <w:trPr>
          <w:trHeight w:val="1485"/>
        </w:trPr>
        <w:tc>
          <w:tcPr>
            <w:tcW w:w="3510" w:type="dxa"/>
            <w:vAlign w:val="center"/>
          </w:tcPr>
          <w:p w:rsidR="00CE0340" w:rsidRDefault="00CE0340" w:rsidP="00CE0340">
            <w:pPr>
              <w:pStyle w:val="NoSpacing"/>
              <w:rPr>
                <w:rFonts w:ascii="Tw Cen MT" w:hAnsi="Tw Cen MT"/>
                <w:b/>
                <w:sz w:val="28"/>
                <w:szCs w:val="28"/>
              </w:rPr>
            </w:pPr>
            <w:r>
              <w:rPr>
                <w:rFonts w:ascii="Tw Cen MT" w:hAnsi="Tw Cen MT"/>
                <w:b/>
                <w:sz w:val="28"/>
                <w:szCs w:val="28"/>
              </w:rPr>
              <w:t>Student answers</w:t>
            </w:r>
          </w:p>
        </w:tc>
        <w:tc>
          <w:tcPr>
            <w:tcW w:w="11376" w:type="dxa"/>
          </w:tcPr>
          <w:p w:rsidR="00CE0340" w:rsidRDefault="00CE0340" w:rsidP="00CE0340">
            <w:pPr>
              <w:pStyle w:val="NoSpacing"/>
              <w:rPr>
                <w:rFonts w:ascii="Tw Cen MT" w:hAnsi="Tw Cen MT"/>
                <w:b/>
                <w:sz w:val="28"/>
                <w:szCs w:val="28"/>
              </w:rPr>
            </w:pPr>
          </w:p>
        </w:tc>
      </w:tr>
      <w:tr w:rsidR="00CE0340" w:rsidTr="00A96D86">
        <w:trPr>
          <w:trHeight w:val="1485"/>
        </w:trPr>
        <w:tc>
          <w:tcPr>
            <w:tcW w:w="3510" w:type="dxa"/>
            <w:vAlign w:val="center"/>
          </w:tcPr>
          <w:p w:rsidR="00CE0340" w:rsidRDefault="00CE0340" w:rsidP="00CE0340">
            <w:pPr>
              <w:pStyle w:val="NoSpacing"/>
              <w:rPr>
                <w:rFonts w:ascii="Tw Cen MT" w:hAnsi="Tw Cen MT"/>
                <w:b/>
                <w:sz w:val="28"/>
                <w:szCs w:val="28"/>
              </w:rPr>
            </w:pPr>
            <w:r>
              <w:rPr>
                <w:rFonts w:ascii="Tw Cen MT" w:hAnsi="Tw Cen MT"/>
                <w:b/>
                <w:sz w:val="28"/>
                <w:szCs w:val="28"/>
              </w:rPr>
              <w:t xml:space="preserve">Student work: </w:t>
            </w:r>
          </w:p>
          <w:p w:rsidR="00CE0340" w:rsidRPr="00CE0340" w:rsidRDefault="00CE0340" w:rsidP="00CE0340">
            <w:pPr>
              <w:pStyle w:val="NoSpacing"/>
              <w:numPr>
                <w:ilvl w:val="0"/>
                <w:numId w:val="10"/>
              </w:numPr>
              <w:rPr>
                <w:rFonts w:ascii="Tw Cen MT" w:hAnsi="Tw Cen MT"/>
                <w:b/>
                <w:sz w:val="28"/>
                <w:szCs w:val="28"/>
              </w:rPr>
            </w:pPr>
            <w:r>
              <w:rPr>
                <w:rFonts w:ascii="Tw Cen MT" w:hAnsi="Tw Cen MT"/>
                <w:sz w:val="28"/>
                <w:szCs w:val="28"/>
              </w:rPr>
              <w:t>worksheets</w:t>
            </w:r>
          </w:p>
          <w:p w:rsidR="00CE0340" w:rsidRPr="00CE0340" w:rsidRDefault="00CE0340" w:rsidP="00CE0340">
            <w:pPr>
              <w:pStyle w:val="NoSpacing"/>
              <w:numPr>
                <w:ilvl w:val="0"/>
                <w:numId w:val="10"/>
              </w:numPr>
              <w:rPr>
                <w:rFonts w:ascii="Tw Cen MT" w:hAnsi="Tw Cen MT"/>
                <w:b/>
                <w:sz w:val="28"/>
                <w:szCs w:val="28"/>
              </w:rPr>
            </w:pPr>
            <w:r>
              <w:rPr>
                <w:rFonts w:ascii="Tw Cen MT" w:hAnsi="Tw Cen MT"/>
                <w:sz w:val="28"/>
                <w:szCs w:val="28"/>
              </w:rPr>
              <w:t>projects</w:t>
            </w:r>
          </w:p>
          <w:p w:rsidR="00CE0340" w:rsidRDefault="00CE0340" w:rsidP="00CE0340">
            <w:pPr>
              <w:pStyle w:val="NoSpacing"/>
              <w:numPr>
                <w:ilvl w:val="0"/>
                <w:numId w:val="10"/>
              </w:numPr>
              <w:rPr>
                <w:rFonts w:ascii="Tw Cen MT" w:hAnsi="Tw Cen MT"/>
                <w:b/>
                <w:sz w:val="28"/>
                <w:szCs w:val="28"/>
              </w:rPr>
            </w:pPr>
            <w:r w:rsidRPr="00CE0340">
              <w:rPr>
                <w:rFonts w:ascii="Tw Cen MT" w:hAnsi="Tw Cen MT"/>
                <w:sz w:val="28"/>
                <w:szCs w:val="28"/>
              </w:rPr>
              <w:t>activities</w:t>
            </w:r>
          </w:p>
        </w:tc>
        <w:tc>
          <w:tcPr>
            <w:tcW w:w="11376" w:type="dxa"/>
          </w:tcPr>
          <w:p w:rsidR="00CE0340" w:rsidRDefault="00CE0340" w:rsidP="00BA3F08">
            <w:pPr>
              <w:pStyle w:val="NoSpacing"/>
              <w:rPr>
                <w:rFonts w:ascii="Tw Cen MT" w:hAnsi="Tw Cen MT"/>
                <w:b/>
                <w:sz w:val="28"/>
                <w:szCs w:val="28"/>
              </w:rPr>
            </w:pPr>
          </w:p>
        </w:tc>
      </w:tr>
      <w:tr w:rsidR="00CE0340" w:rsidTr="00A96D86">
        <w:trPr>
          <w:trHeight w:val="1485"/>
        </w:trPr>
        <w:tc>
          <w:tcPr>
            <w:tcW w:w="3510" w:type="dxa"/>
            <w:vAlign w:val="center"/>
          </w:tcPr>
          <w:p w:rsidR="00CE0340" w:rsidRDefault="00CE0340" w:rsidP="00CE0340">
            <w:pPr>
              <w:pStyle w:val="NoSpacing"/>
              <w:rPr>
                <w:rFonts w:ascii="Tw Cen MT" w:hAnsi="Tw Cen MT"/>
                <w:b/>
                <w:sz w:val="28"/>
                <w:szCs w:val="28"/>
              </w:rPr>
            </w:pPr>
            <w:r>
              <w:rPr>
                <w:rFonts w:ascii="Tw Cen MT" w:hAnsi="Tw Cen MT"/>
                <w:b/>
                <w:sz w:val="28"/>
                <w:szCs w:val="28"/>
              </w:rPr>
              <w:t>Exit tasks</w:t>
            </w:r>
          </w:p>
        </w:tc>
        <w:tc>
          <w:tcPr>
            <w:tcW w:w="11376" w:type="dxa"/>
          </w:tcPr>
          <w:p w:rsidR="00CE0340" w:rsidRDefault="00CE0340" w:rsidP="00CE0340">
            <w:pPr>
              <w:pStyle w:val="NoSpacing"/>
              <w:rPr>
                <w:rFonts w:ascii="Tw Cen MT" w:hAnsi="Tw Cen MT"/>
                <w:b/>
                <w:sz w:val="28"/>
                <w:szCs w:val="28"/>
              </w:rPr>
            </w:pPr>
          </w:p>
        </w:tc>
      </w:tr>
      <w:tr w:rsidR="00CE0340" w:rsidTr="00A96D86">
        <w:trPr>
          <w:trHeight w:val="1485"/>
        </w:trPr>
        <w:tc>
          <w:tcPr>
            <w:tcW w:w="3510" w:type="dxa"/>
            <w:vAlign w:val="center"/>
          </w:tcPr>
          <w:p w:rsidR="00CE0340" w:rsidRDefault="00CE0340" w:rsidP="00CE0340">
            <w:pPr>
              <w:pStyle w:val="NoSpacing"/>
              <w:rPr>
                <w:rFonts w:ascii="Tw Cen MT" w:hAnsi="Tw Cen MT"/>
                <w:b/>
                <w:sz w:val="28"/>
                <w:szCs w:val="28"/>
              </w:rPr>
            </w:pPr>
            <w:r>
              <w:rPr>
                <w:rFonts w:ascii="Tw Cen MT" w:hAnsi="Tw Cen MT"/>
                <w:b/>
                <w:sz w:val="28"/>
                <w:szCs w:val="28"/>
              </w:rPr>
              <w:t>Quizzes, exams</w:t>
            </w:r>
          </w:p>
          <w:p w:rsidR="00CE0340" w:rsidRPr="00CE0340" w:rsidRDefault="00CE0340" w:rsidP="00CE0340">
            <w:pPr>
              <w:pStyle w:val="NoSpacing"/>
              <w:numPr>
                <w:ilvl w:val="0"/>
                <w:numId w:val="9"/>
              </w:numPr>
              <w:rPr>
                <w:rFonts w:ascii="Tw Cen MT" w:hAnsi="Tw Cen MT"/>
                <w:sz w:val="28"/>
                <w:szCs w:val="28"/>
              </w:rPr>
            </w:pPr>
            <w:r w:rsidRPr="00CE0340">
              <w:rPr>
                <w:rFonts w:ascii="Tw Cen MT" w:hAnsi="Tw Cen MT"/>
                <w:sz w:val="28"/>
                <w:szCs w:val="28"/>
              </w:rPr>
              <w:t>Written</w:t>
            </w:r>
          </w:p>
          <w:p w:rsidR="00CE0340" w:rsidRPr="00CE0340" w:rsidRDefault="00CE0340" w:rsidP="00CE0340">
            <w:pPr>
              <w:pStyle w:val="NoSpacing"/>
              <w:numPr>
                <w:ilvl w:val="0"/>
                <w:numId w:val="9"/>
              </w:numPr>
              <w:rPr>
                <w:rFonts w:ascii="Tw Cen MT" w:hAnsi="Tw Cen MT"/>
                <w:sz w:val="28"/>
                <w:szCs w:val="28"/>
              </w:rPr>
            </w:pPr>
            <w:r w:rsidRPr="00CE0340">
              <w:rPr>
                <w:rFonts w:ascii="Tw Cen MT" w:hAnsi="Tw Cen MT"/>
                <w:sz w:val="28"/>
                <w:szCs w:val="28"/>
              </w:rPr>
              <w:t>Oral</w:t>
            </w:r>
          </w:p>
          <w:p w:rsidR="00CE0340" w:rsidRDefault="00CE0340" w:rsidP="00CE0340">
            <w:pPr>
              <w:pStyle w:val="NoSpacing"/>
              <w:numPr>
                <w:ilvl w:val="0"/>
                <w:numId w:val="9"/>
              </w:numPr>
              <w:rPr>
                <w:rFonts w:ascii="Tw Cen MT" w:hAnsi="Tw Cen MT"/>
                <w:b/>
                <w:sz w:val="28"/>
                <w:szCs w:val="28"/>
              </w:rPr>
            </w:pPr>
            <w:r w:rsidRPr="00CE0340">
              <w:rPr>
                <w:rFonts w:ascii="Tw Cen MT" w:hAnsi="Tw Cen MT"/>
                <w:sz w:val="28"/>
                <w:szCs w:val="28"/>
              </w:rPr>
              <w:t>Projects/Presentations</w:t>
            </w:r>
          </w:p>
        </w:tc>
        <w:tc>
          <w:tcPr>
            <w:tcW w:w="11376" w:type="dxa"/>
          </w:tcPr>
          <w:p w:rsidR="00CE0340" w:rsidRDefault="00CE0340" w:rsidP="00CE0340">
            <w:pPr>
              <w:pStyle w:val="NoSpacing"/>
              <w:rPr>
                <w:rFonts w:ascii="Tw Cen MT" w:hAnsi="Tw Cen MT"/>
                <w:b/>
                <w:sz w:val="28"/>
                <w:szCs w:val="28"/>
              </w:rPr>
            </w:pPr>
          </w:p>
        </w:tc>
      </w:tr>
    </w:tbl>
    <w:p w:rsidR="00CE0340" w:rsidRDefault="00CE0340" w:rsidP="00CE0340">
      <w:pPr>
        <w:pStyle w:val="NoSpacing"/>
        <w:ind w:left="720"/>
        <w:rPr>
          <w:rFonts w:ascii="Tw Cen MT" w:hAnsi="Tw Cen MT"/>
          <w:b/>
          <w:sz w:val="28"/>
          <w:szCs w:val="28"/>
        </w:rPr>
      </w:pPr>
    </w:p>
    <w:p w:rsidR="00CE0340" w:rsidRDefault="00CE0340" w:rsidP="00CE0340">
      <w:pPr>
        <w:pStyle w:val="NoSpacing"/>
        <w:rPr>
          <w:rFonts w:ascii="Tw Cen MT" w:hAnsi="Tw Cen MT"/>
          <w:b/>
          <w:sz w:val="28"/>
          <w:szCs w:val="28"/>
        </w:rPr>
      </w:pPr>
      <w:r>
        <w:rPr>
          <w:rFonts w:ascii="Tw Cen MT" w:hAnsi="Tw Cen MT"/>
          <w:b/>
          <w:sz w:val="28"/>
          <w:szCs w:val="28"/>
        </w:rPr>
        <w:t>Is homework a good way to assess student learning?</w:t>
      </w:r>
    </w:p>
    <w:sectPr w:rsidR="00CE0340" w:rsidSect="00D51F2E">
      <w:pgSz w:w="15840" w:h="12240" w:orient="landscape"/>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Tw Cen MT">
    <w:panose1 w:val="020B0602020104020603"/>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E88"/>
    <w:multiLevelType w:val="hybridMultilevel"/>
    <w:tmpl w:val="89388CDE"/>
    <w:lvl w:ilvl="0" w:tplc="8C38B784">
      <w:start w:val="1"/>
      <w:numFmt w:val="bullet"/>
      <w:lvlText w:val=""/>
      <w:lvlJc w:val="left"/>
      <w:pPr>
        <w:tabs>
          <w:tab w:val="num" w:pos="720"/>
        </w:tabs>
        <w:ind w:left="720" w:hanging="360"/>
      </w:pPr>
      <w:rPr>
        <w:rFonts w:ascii="Wingdings" w:hAnsi="Wingdings" w:hint="default"/>
      </w:rPr>
    </w:lvl>
    <w:lvl w:ilvl="1" w:tplc="C0F05176" w:tentative="1">
      <w:start w:val="1"/>
      <w:numFmt w:val="bullet"/>
      <w:lvlText w:val=""/>
      <w:lvlJc w:val="left"/>
      <w:pPr>
        <w:tabs>
          <w:tab w:val="num" w:pos="1440"/>
        </w:tabs>
        <w:ind w:left="1440" w:hanging="360"/>
      </w:pPr>
      <w:rPr>
        <w:rFonts w:ascii="Wingdings" w:hAnsi="Wingdings" w:hint="default"/>
      </w:rPr>
    </w:lvl>
    <w:lvl w:ilvl="2" w:tplc="89B21C8C" w:tentative="1">
      <w:start w:val="1"/>
      <w:numFmt w:val="bullet"/>
      <w:lvlText w:val=""/>
      <w:lvlJc w:val="left"/>
      <w:pPr>
        <w:tabs>
          <w:tab w:val="num" w:pos="2160"/>
        </w:tabs>
        <w:ind w:left="2160" w:hanging="360"/>
      </w:pPr>
      <w:rPr>
        <w:rFonts w:ascii="Wingdings" w:hAnsi="Wingdings" w:hint="default"/>
      </w:rPr>
    </w:lvl>
    <w:lvl w:ilvl="3" w:tplc="8056FA4E" w:tentative="1">
      <w:start w:val="1"/>
      <w:numFmt w:val="bullet"/>
      <w:lvlText w:val=""/>
      <w:lvlJc w:val="left"/>
      <w:pPr>
        <w:tabs>
          <w:tab w:val="num" w:pos="2880"/>
        </w:tabs>
        <w:ind w:left="2880" w:hanging="360"/>
      </w:pPr>
      <w:rPr>
        <w:rFonts w:ascii="Wingdings" w:hAnsi="Wingdings" w:hint="default"/>
      </w:rPr>
    </w:lvl>
    <w:lvl w:ilvl="4" w:tplc="4844AF5E" w:tentative="1">
      <w:start w:val="1"/>
      <w:numFmt w:val="bullet"/>
      <w:lvlText w:val=""/>
      <w:lvlJc w:val="left"/>
      <w:pPr>
        <w:tabs>
          <w:tab w:val="num" w:pos="3600"/>
        </w:tabs>
        <w:ind w:left="3600" w:hanging="360"/>
      </w:pPr>
      <w:rPr>
        <w:rFonts w:ascii="Wingdings" w:hAnsi="Wingdings" w:hint="default"/>
      </w:rPr>
    </w:lvl>
    <w:lvl w:ilvl="5" w:tplc="1D2685C4" w:tentative="1">
      <w:start w:val="1"/>
      <w:numFmt w:val="bullet"/>
      <w:lvlText w:val=""/>
      <w:lvlJc w:val="left"/>
      <w:pPr>
        <w:tabs>
          <w:tab w:val="num" w:pos="4320"/>
        </w:tabs>
        <w:ind w:left="4320" w:hanging="360"/>
      </w:pPr>
      <w:rPr>
        <w:rFonts w:ascii="Wingdings" w:hAnsi="Wingdings" w:hint="default"/>
      </w:rPr>
    </w:lvl>
    <w:lvl w:ilvl="6" w:tplc="1C9861A2" w:tentative="1">
      <w:start w:val="1"/>
      <w:numFmt w:val="bullet"/>
      <w:lvlText w:val=""/>
      <w:lvlJc w:val="left"/>
      <w:pPr>
        <w:tabs>
          <w:tab w:val="num" w:pos="5040"/>
        </w:tabs>
        <w:ind w:left="5040" w:hanging="360"/>
      </w:pPr>
      <w:rPr>
        <w:rFonts w:ascii="Wingdings" w:hAnsi="Wingdings" w:hint="default"/>
      </w:rPr>
    </w:lvl>
    <w:lvl w:ilvl="7" w:tplc="F5C0866E" w:tentative="1">
      <w:start w:val="1"/>
      <w:numFmt w:val="bullet"/>
      <w:lvlText w:val=""/>
      <w:lvlJc w:val="left"/>
      <w:pPr>
        <w:tabs>
          <w:tab w:val="num" w:pos="5760"/>
        </w:tabs>
        <w:ind w:left="5760" w:hanging="360"/>
      </w:pPr>
      <w:rPr>
        <w:rFonts w:ascii="Wingdings" w:hAnsi="Wingdings" w:hint="default"/>
      </w:rPr>
    </w:lvl>
    <w:lvl w:ilvl="8" w:tplc="A32A3144" w:tentative="1">
      <w:start w:val="1"/>
      <w:numFmt w:val="bullet"/>
      <w:lvlText w:val=""/>
      <w:lvlJc w:val="left"/>
      <w:pPr>
        <w:tabs>
          <w:tab w:val="num" w:pos="6480"/>
        </w:tabs>
        <w:ind w:left="6480" w:hanging="360"/>
      </w:pPr>
      <w:rPr>
        <w:rFonts w:ascii="Wingdings" w:hAnsi="Wingdings" w:hint="default"/>
      </w:rPr>
    </w:lvl>
  </w:abstractNum>
  <w:abstractNum w:abstractNumId="1">
    <w:nsid w:val="06A515A0"/>
    <w:multiLevelType w:val="hybridMultilevel"/>
    <w:tmpl w:val="B41E5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450FA"/>
    <w:multiLevelType w:val="hybridMultilevel"/>
    <w:tmpl w:val="A1780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755E6"/>
    <w:multiLevelType w:val="hybridMultilevel"/>
    <w:tmpl w:val="2EDA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E7942"/>
    <w:multiLevelType w:val="hybridMultilevel"/>
    <w:tmpl w:val="72E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C05DF"/>
    <w:multiLevelType w:val="hybridMultilevel"/>
    <w:tmpl w:val="309AFA44"/>
    <w:lvl w:ilvl="0" w:tplc="F02097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08D020C"/>
    <w:multiLevelType w:val="hybridMultilevel"/>
    <w:tmpl w:val="68C007BC"/>
    <w:lvl w:ilvl="0" w:tplc="1406A620">
      <w:start w:val="1"/>
      <w:numFmt w:val="bullet"/>
      <w:lvlText w:val="•"/>
      <w:lvlJc w:val="left"/>
      <w:pPr>
        <w:tabs>
          <w:tab w:val="num" w:pos="720"/>
        </w:tabs>
        <w:ind w:left="720" w:hanging="360"/>
      </w:pPr>
      <w:rPr>
        <w:rFonts w:ascii="Arial" w:hAnsi="Arial" w:hint="default"/>
      </w:rPr>
    </w:lvl>
    <w:lvl w:ilvl="1" w:tplc="AD60D090" w:tentative="1">
      <w:start w:val="1"/>
      <w:numFmt w:val="bullet"/>
      <w:lvlText w:val="•"/>
      <w:lvlJc w:val="left"/>
      <w:pPr>
        <w:tabs>
          <w:tab w:val="num" w:pos="1440"/>
        </w:tabs>
        <w:ind w:left="1440" w:hanging="360"/>
      </w:pPr>
      <w:rPr>
        <w:rFonts w:ascii="Arial" w:hAnsi="Arial" w:hint="default"/>
      </w:rPr>
    </w:lvl>
    <w:lvl w:ilvl="2" w:tplc="B8B68D16" w:tentative="1">
      <w:start w:val="1"/>
      <w:numFmt w:val="bullet"/>
      <w:lvlText w:val="•"/>
      <w:lvlJc w:val="left"/>
      <w:pPr>
        <w:tabs>
          <w:tab w:val="num" w:pos="2160"/>
        </w:tabs>
        <w:ind w:left="2160" w:hanging="360"/>
      </w:pPr>
      <w:rPr>
        <w:rFonts w:ascii="Arial" w:hAnsi="Arial" w:hint="default"/>
      </w:rPr>
    </w:lvl>
    <w:lvl w:ilvl="3" w:tplc="E6D2C16E" w:tentative="1">
      <w:start w:val="1"/>
      <w:numFmt w:val="bullet"/>
      <w:lvlText w:val="•"/>
      <w:lvlJc w:val="left"/>
      <w:pPr>
        <w:tabs>
          <w:tab w:val="num" w:pos="2880"/>
        </w:tabs>
        <w:ind w:left="2880" w:hanging="360"/>
      </w:pPr>
      <w:rPr>
        <w:rFonts w:ascii="Arial" w:hAnsi="Arial" w:hint="default"/>
      </w:rPr>
    </w:lvl>
    <w:lvl w:ilvl="4" w:tplc="19CE436C" w:tentative="1">
      <w:start w:val="1"/>
      <w:numFmt w:val="bullet"/>
      <w:lvlText w:val="•"/>
      <w:lvlJc w:val="left"/>
      <w:pPr>
        <w:tabs>
          <w:tab w:val="num" w:pos="3600"/>
        </w:tabs>
        <w:ind w:left="3600" w:hanging="360"/>
      </w:pPr>
      <w:rPr>
        <w:rFonts w:ascii="Arial" w:hAnsi="Arial" w:hint="default"/>
      </w:rPr>
    </w:lvl>
    <w:lvl w:ilvl="5" w:tplc="04A0EA68" w:tentative="1">
      <w:start w:val="1"/>
      <w:numFmt w:val="bullet"/>
      <w:lvlText w:val="•"/>
      <w:lvlJc w:val="left"/>
      <w:pPr>
        <w:tabs>
          <w:tab w:val="num" w:pos="4320"/>
        </w:tabs>
        <w:ind w:left="4320" w:hanging="360"/>
      </w:pPr>
      <w:rPr>
        <w:rFonts w:ascii="Arial" w:hAnsi="Arial" w:hint="default"/>
      </w:rPr>
    </w:lvl>
    <w:lvl w:ilvl="6" w:tplc="4C6A0348" w:tentative="1">
      <w:start w:val="1"/>
      <w:numFmt w:val="bullet"/>
      <w:lvlText w:val="•"/>
      <w:lvlJc w:val="left"/>
      <w:pPr>
        <w:tabs>
          <w:tab w:val="num" w:pos="5040"/>
        </w:tabs>
        <w:ind w:left="5040" w:hanging="360"/>
      </w:pPr>
      <w:rPr>
        <w:rFonts w:ascii="Arial" w:hAnsi="Arial" w:hint="default"/>
      </w:rPr>
    </w:lvl>
    <w:lvl w:ilvl="7" w:tplc="4DF06842" w:tentative="1">
      <w:start w:val="1"/>
      <w:numFmt w:val="bullet"/>
      <w:lvlText w:val="•"/>
      <w:lvlJc w:val="left"/>
      <w:pPr>
        <w:tabs>
          <w:tab w:val="num" w:pos="5760"/>
        </w:tabs>
        <w:ind w:left="5760" w:hanging="360"/>
      </w:pPr>
      <w:rPr>
        <w:rFonts w:ascii="Arial" w:hAnsi="Arial" w:hint="default"/>
      </w:rPr>
    </w:lvl>
    <w:lvl w:ilvl="8" w:tplc="1C94DF70" w:tentative="1">
      <w:start w:val="1"/>
      <w:numFmt w:val="bullet"/>
      <w:lvlText w:val="•"/>
      <w:lvlJc w:val="left"/>
      <w:pPr>
        <w:tabs>
          <w:tab w:val="num" w:pos="6480"/>
        </w:tabs>
        <w:ind w:left="6480" w:hanging="360"/>
      </w:pPr>
      <w:rPr>
        <w:rFonts w:ascii="Arial" w:hAnsi="Arial" w:hint="default"/>
      </w:rPr>
    </w:lvl>
  </w:abstractNum>
  <w:abstractNum w:abstractNumId="7">
    <w:nsid w:val="2D6661D6"/>
    <w:multiLevelType w:val="hybridMultilevel"/>
    <w:tmpl w:val="3F86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4C5345"/>
    <w:multiLevelType w:val="hybridMultilevel"/>
    <w:tmpl w:val="9C50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7865A3"/>
    <w:multiLevelType w:val="hybridMultilevel"/>
    <w:tmpl w:val="E24A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2508D"/>
    <w:multiLevelType w:val="hybridMultilevel"/>
    <w:tmpl w:val="EDAA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C438E"/>
    <w:multiLevelType w:val="hybridMultilevel"/>
    <w:tmpl w:val="C314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CD5169"/>
    <w:multiLevelType w:val="hybridMultilevel"/>
    <w:tmpl w:val="C2C0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F36E3B"/>
    <w:multiLevelType w:val="hybridMultilevel"/>
    <w:tmpl w:val="CA14D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5B40AA"/>
    <w:multiLevelType w:val="hybridMultilevel"/>
    <w:tmpl w:val="229A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0750E0B"/>
    <w:multiLevelType w:val="hybridMultilevel"/>
    <w:tmpl w:val="DE0038BE"/>
    <w:lvl w:ilvl="0" w:tplc="186E902A">
      <w:start w:val="1"/>
      <w:numFmt w:val="bullet"/>
      <w:lvlText w:val="•"/>
      <w:lvlJc w:val="left"/>
      <w:pPr>
        <w:tabs>
          <w:tab w:val="num" w:pos="720"/>
        </w:tabs>
        <w:ind w:left="720" w:hanging="360"/>
      </w:pPr>
      <w:rPr>
        <w:rFonts w:ascii="Arial" w:hAnsi="Arial" w:hint="default"/>
      </w:rPr>
    </w:lvl>
    <w:lvl w:ilvl="1" w:tplc="053AD63A" w:tentative="1">
      <w:start w:val="1"/>
      <w:numFmt w:val="bullet"/>
      <w:lvlText w:val="•"/>
      <w:lvlJc w:val="left"/>
      <w:pPr>
        <w:tabs>
          <w:tab w:val="num" w:pos="1440"/>
        </w:tabs>
        <w:ind w:left="1440" w:hanging="360"/>
      </w:pPr>
      <w:rPr>
        <w:rFonts w:ascii="Arial" w:hAnsi="Arial" w:hint="default"/>
      </w:rPr>
    </w:lvl>
    <w:lvl w:ilvl="2" w:tplc="2F8C8E74" w:tentative="1">
      <w:start w:val="1"/>
      <w:numFmt w:val="bullet"/>
      <w:lvlText w:val="•"/>
      <w:lvlJc w:val="left"/>
      <w:pPr>
        <w:tabs>
          <w:tab w:val="num" w:pos="2160"/>
        </w:tabs>
        <w:ind w:left="2160" w:hanging="360"/>
      </w:pPr>
      <w:rPr>
        <w:rFonts w:ascii="Arial" w:hAnsi="Arial" w:hint="default"/>
      </w:rPr>
    </w:lvl>
    <w:lvl w:ilvl="3" w:tplc="63C86298" w:tentative="1">
      <w:start w:val="1"/>
      <w:numFmt w:val="bullet"/>
      <w:lvlText w:val="•"/>
      <w:lvlJc w:val="left"/>
      <w:pPr>
        <w:tabs>
          <w:tab w:val="num" w:pos="2880"/>
        </w:tabs>
        <w:ind w:left="2880" w:hanging="360"/>
      </w:pPr>
      <w:rPr>
        <w:rFonts w:ascii="Arial" w:hAnsi="Arial" w:hint="default"/>
      </w:rPr>
    </w:lvl>
    <w:lvl w:ilvl="4" w:tplc="00AE6950" w:tentative="1">
      <w:start w:val="1"/>
      <w:numFmt w:val="bullet"/>
      <w:lvlText w:val="•"/>
      <w:lvlJc w:val="left"/>
      <w:pPr>
        <w:tabs>
          <w:tab w:val="num" w:pos="3600"/>
        </w:tabs>
        <w:ind w:left="3600" w:hanging="360"/>
      </w:pPr>
      <w:rPr>
        <w:rFonts w:ascii="Arial" w:hAnsi="Arial" w:hint="default"/>
      </w:rPr>
    </w:lvl>
    <w:lvl w:ilvl="5" w:tplc="B7AE13E4" w:tentative="1">
      <w:start w:val="1"/>
      <w:numFmt w:val="bullet"/>
      <w:lvlText w:val="•"/>
      <w:lvlJc w:val="left"/>
      <w:pPr>
        <w:tabs>
          <w:tab w:val="num" w:pos="4320"/>
        </w:tabs>
        <w:ind w:left="4320" w:hanging="360"/>
      </w:pPr>
      <w:rPr>
        <w:rFonts w:ascii="Arial" w:hAnsi="Arial" w:hint="default"/>
      </w:rPr>
    </w:lvl>
    <w:lvl w:ilvl="6" w:tplc="805267EA" w:tentative="1">
      <w:start w:val="1"/>
      <w:numFmt w:val="bullet"/>
      <w:lvlText w:val="•"/>
      <w:lvlJc w:val="left"/>
      <w:pPr>
        <w:tabs>
          <w:tab w:val="num" w:pos="5040"/>
        </w:tabs>
        <w:ind w:left="5040" w:hanging="360"/>
      </w:pPr>
      <w:rPr>
        <w:rFonts w:ascii="Arial" w:hAnsi="Arial" w:hint="default"/>
      </w:rPr>
    </w:lvl>
    <w:lvl w:ilvl="7" w:tplc="E5022DD2" w:tentative="1">
      <w:start w:val="1"/>
      <w:numFmt w:val="bullet"/>
      <w:lvlText w:val="•"/>
      <w:lvlJc w:val="left"/>
      <w:pPr>
        <w:tabs>
          <w:tab w:val="num" w:pos="5760"/>
        </w:tabs>
        <w:ind w:left="5760" w:hanging="360"/>
      </w:pPr>
      <w:rPr>
        <w:rFonts w:ascii="Arial" w:hAnsi="Arial" w:hint="default"/>
      </w:rPr>
    </w:lvl>
    <w:lvl w:ilvl="8" w:tplc="24DA4494" w:tentative="1">
      <w:start w:val="1"/>
      <w:numFmt w:val="bullet"/>
      <w:lvlText w:val="•"/>
      <w:lvlJc w:val="left"/>
      <w:pPr>
        <w:tabs>
          <w:tab w:val="num" w:pos="6480"/>
        </w:tabs>
        <w:ind w:left="6480" w:hanging="360"/>
      </w:pPr>
      <w:rPr>
        <w:rFonts w:ascii="Arial" w:hAnsi="Arial" w:hint="default"/>
      </w:rPr>
    </w:lvl>
  </w:abstractNum>
  <w:abstractNum w:abstractNumId="16">
    <w:nsid w:val="763D466D"/>
    <w:multiLevelType w:val="hybridMultilevel"/>
    <w:tmpl w:val="104ECB16"/>
    <w:lvl w:ilvl="0" w:tplc="B02E5268">
      <w:start w:val="1"/>
      <w:numFmt w:val="bullet"/>
      <w:lvlText w:val="•"/>
      <w:lvlJc w:val="left"/>
      <w:pPr>
        <w:tabs>
          <w:tab w:val="num" w:pos="720"/>
        </w:tabs>
        <w:ind w:left="720" w:hanging="360"/>
      </w:pPr>
      <w:rPr>
        <w:rFonts w:ascii="Arial" w:hAnsi="Arial" w:hint="default"/>
      </w:rPr>
    </w:lvl>
    <w:lvl w:ilvl="1" w:tplc="D5280C08" w:tentative="1">
      <w:start w:val="1"/>
      <w:numFmt w:val="bullet"/>
      <w:lvlText w:val="•"/>
      <w:lvlJc w:val="left"/>
      <w:pPr>
        <w:tabs>
          <w:tab w:val="num" w:pos="1440"/>
        </w:tabs>
        <w:ind w:left="1440" w:hanging="360"/>
      </w:pPr>
      <w:rPr>
        <w:rFonts w:ascii="Arial" w:hAnsi="Arial" w:hint="default"/>
      </w:rPr>
    </w:lvl>
    <w:lvl w:ilvl="2" w:tplc="F40E50D0" w:tentative="1">
      <w:start w:val="1"/>
      <w:numFmt w:val="bullet"/>
      <w:lvlText w:val="•"/>
      <w:lvlJc w:val="left"/>
      <w:pPr>
        <w:tabs>
          <w:tab w:val="num" w:pos="2160"/>
        </w:tabs>
        <w:ind w:left="2160" w:hanging="360"/>
      </w:pPr>
      <w:rPr>
        <w:rFonts w:ascii="Arial" w:hAnsi="Arial" w:hint="default"/>
      </w:rPr>
    </w:lvl>
    <w:lvl w:ilvl="3" w:tplc="B006465E" w:tentative="1">
      <w:start w:val="1"/>
      <w:numFmt w:val="bullet"/>
      <w:lvlText w:val="•"/>
      <w:lvlJc w:val="left"/>
      <w:pPr>
        <w:tabs>
          <w:tab w:val="num" w:pos="2880"/>
        </w:tabs>
        <w:ind w:left="2880" w:hanging="360"/>
      </w:pPr>
      <w:rPr>
        <w:rFonts w:ascii="Arial" w:hAnsi="Arial" w:hint="default"/>
      </w:rPr>
    </w:lvl>
    <w:lvl w:ilvl="4" w:tplc="D9D0BD1C" w:tentative="1">
      <w:start w:val="1"/>
      <w:numFmt w:val="bullet"/>
      <w:lvlText w:val="•"/>
      <w:lvlJc w:val="left"/>
      <w:pPr>
        <w:tabs>
          <w:tab w:val="num" w:pos="3600"/>
        </w:tabs>
        <w:ind w:left="3600" w:hanging="360"/>
      </w:pPr>
      <w:rPr>
        <w:rFonts w:ascii="Arial" w:hAnsi="Arial" w:hint="default"/>
      </w:rPr>
    </w:lvl>
    <w:lvl w:ilvl="5" w:tplc="7654FC04" w:tentative="1">
      <w:start w:val="1"/>
      <w:numFmt w:val="bullet"/>
      <w:lvlText w:val="•"/>
      <w:lvlJc w:val="left"/>
      <w:pPr>
        <w:tabs>
          <w:tab w:val="num" w:pos="4320"/>
        </w:tabs>
        <w:ind w:left="4320" w:hanging="360"/>
      </w:pPr>
      <w:rPr>
        <w:rFonts w:ascii="Arial" w:hAnsi="Arial" w:hint="default"/>
      </w:rPr>
    </w:lvl>
    <w:lvl w:ilvl="6" w:tplc="D11A514C" w:tentative="1">
      <w:start w:val="1"/>
      <w:numFmt w:val="bullet"/>
      <w:lvlText w:val="•"/>
      <w:lvlJc w:val="left"/>
      <w:pPr>
        <w:tabs>
          <w:tab w:val="num" w:pos="5040"/>
        </w:tabs>
        <w:ind w:left="5040" w:hanging="360"/>
      </w:pPr>
      <w:rPr>
        <w:rFonts w:ascii="Arial" w:hAnsi="Arial" w:hint="default"/>
      </w:rPr>
    </w:lvl>
    <w:lvl w:ilvl="7" w:tplc="4BD6A0E2" w:tentative="1">
      <w:start w:val="1"/>
      <w:numFmt w:val="bullet"/>
      <w:lvlText w:val="•"/>
      <w:lvlJc w:val="left"/>
      <w:pPr>
        <w:tabs>
          <w:tab w:val="num" w:pos="5760"/>
        </w:tabs>
        <w:ind w:left="5760" w:hanging="360"/>
      </w:pPr>
      <w:rPr>
        <w:rFonts w:ascii="Arial" w:hAnsi="Arial" w:hint="default"/>
      </w:rPr>
    </w:lvl>
    <w:lvl w:ilvl="8" w:tplc="713A40B6" w:tentative="1">
      <w:start w:val="1"/>
      <w:numFmt w:val="bullet"/>
      <w:lvlText w:val="•"/>
      <w:lvlJc w:val="left"/>
      <w:pPr>
        <w:tabs>
          <w:tab w:val="num" w:pos="6480"/>
        </w:tabs>
        <w:ind w:left="6480" w:hanging="360"/>
      </w:pPr>
      <w:rPr>
        <w:rFonts w:ascii="Arial" w:hAnsi="Arial" w:hint="default"/>
      </w:rPr>
    </w:lvl>
  </w:abstractNum>
  <w:abstractNum w:abstractNumId="17">
    <w:nsid w:val="76DC182E"/>
    <w:multiLevelType w:val="hybridMultilevel"/>
    <w:tmpl w:val="9F54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7753D0"/>
    <w:multiLevelType w:val="hybridMultilevel"/>
    <w:tmpl w:val="56FC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0"/>
  </w:num>
  <w:num w:numId="4">
    <w:abstractNumId w:val="13"/>
  </w:num>
  <w:num w:numId="5">
    <w:abstractNumId w:val="15"/>
  </w:num>
  <w:num w:numId="6">
    <w:abstractNumId w:val="16"/>
  </w:num>
  <w:num w:numId="7">
    <w:abstractNumId w:val="6"/>
  </w:num>
  <w:num w:numId="8">
    <w:abstractNumId w:val="18"/>
  </w:num>
  <w:num w:numId="9">
    <w:abstractNumId w:val="4"/>
  </w:num>
  <w:num w:numId="10">
    <w:abstractNumId w:val="10"/>
  </w:num>
  <w:num w:numId="11">
    <w:abstractNumId w:val="3"/>
  </w:num>
  <w:num w:numId="12">
    <w:abstractNumId w:val="7"/>
  </w:num>
  <w:num w:numId="13">
    <w:abstractNumId w:val="12"/>
  </w:num>
  <w:num w:numId="14">
    <w:abstractNumId w:val="11"/>
  </w:num>
  <w:num w:numId="15">
    <w:abstractNumId w:val="17"/>
  </w:num>
  <w:num w:numId="16">
    <w:abstractNumId w:val="1"/>
  </w:num>
  <w:num w:numId="17">
    <w:abstractNumId w:val="2"/>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85"/>
    <w:rsid w:val="00041314"/>
    <w:rsid w:val="00060B23"/>
    <w:rsid w:val="00085FAA"/>
    <w:rsid w:val="000C44D2"/>
    <w:rsid w:val="00146CA3"/>
    <w:rsid w:val="001508E1"/>
    <w:rsid w:val="001A5ECE"/>
    <w:rsid w:val="001C0285"/>
    <w:rsid w:val="00236DEB"/>
    <w:rsid w:val="00267B3B"/>
    <w:rsid w:val="00275169"/>
    <w:rsid w:val="00331A65"/>
    <w:rsid w:val="003E3466"/>
    <w:rsid w:val="00603098"/>
    <w:rsid w:val="00632F1C"/>
    <w:rsid w:val="00675503"/>
    <w:rsid w:val="006C7FF1"/>
    <w:rsid w:val="007968E7"/>
    <w:rsid w:val="007E4AA8"/>
    <w:rsid w:val="00813AF1"/>
    <w:rsid w:val="008A5953"/>
    <w:rsid w:val="008C7A2A"/>
    <w:rsid w:val="00991AA2"/>
    <w:rsid w:val="009F1B64"/>
    <w:rsid w:val="00A33CB2"/>
    <w:rsid w:val="00A45EE4"/>
    <w:rsid w:val="00A96D86"/>
    <w:rsid w:val="00AD70EA"/>
    <w:rsid w:val="00B22B6A"/>
    <w:rsid w:val="00B30004"/>
    <w:rsid w:val="00BC0058"/>
    <w:rsid w:val="00C634F8"/>
    <w:rsid w:val="00C64457"/>
    <w:rsid w:val="00CD41EC"/>
    <w:rsid w:val="00CE0340"/>
    <w:rsid w:val="00D51F2E"/>
    <w:rsid w:val="00DA3038"/>
    <w:rsid w:val="00DE10C0"/>
    <w:rsid w:val="00DE1E3A"/>
    <w:rsid w:val="00DE334E"/>
    <w:rsid w:val="00E75C80"/>
    <w:rsid w:val="00E81488"/>
    <w:rsid w:val="00E87E2A"/>
    <w:rsid w:val="00E87EAA"/>
    <w:rsid w:val="00EB46C4"/>
    <w:rsid w:val="00EC7BD2"/>
    <w:rsid w:val="00FE6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80"/>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E7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5C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5C80"/>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E75C80"/>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E75C80"/>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E75C80"/>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E75C80"/>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E75C80"/>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75C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5C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5C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5C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5C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5C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5C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75C8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75C80"/>
    <w:rPr>
      <w:b/>
      <w:bCs/>
      <w:color w:val="4F81BD" w:themeColor="accent1"/>
      <w:sz w:val="18"/>
      <w:szCs w:val="18"/>
    </w:rPr>
  </w:style>
  <w:style w:type="paragraph" w:styleId="Title">
    <w:name w:val="Title"/>
    <w:basedOn w:val="Normal"/>
    <w:next w:val="Normal"/>
    <w:link w:val="TitleChar"/>
    <w:uiPriority w:val="10"/>
    <w:qFormat/>
    <w:rsid w:val="00E75C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C8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75C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75C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75C80"/>
    <w:rPr>
      <w:b/>
      <w:bCs/>
    </w:rPr>
  </w:style>
  <w:style w:type="character" w:styleId="Emphasis">
    <w:name w:val="Emphasis"/>
    <w:basedOn w:val="DefaultParagraphFont"/>
    <w:uiPriority w:val="20"/>
    <w:qFormat/>
    <w:rsid w:val="00E75C80"/>
    <w:rPr>
      <w:i/>
      <w:iCs/>
    </w:rPr>
  </w:style>
  <w:style w:type="paragraph" w:styleId="NoSpacing">
    <w:name w:val="No Spacing"/>
    <w:uiPriority w:val="1"/>
    <w:qFormat/>
    <w:rsid w:val="00E75C80"/>
    <w:pPr>
      <w:spacing w:after="0" w:line="240" w:lineRule="auto"/>
    </w:pPr>
  </w:style>
  <w:style w:type="paragraph" w:styleId="ListParagraph">
    <w:name w:val="List Paragraph"/>
    <w:basedOn w:val="Normal"/>
    <w:uiPriority w:val="34"/>
    <w:qFormat/>
    <w:rsid w:val="00E75C80"/>
    <w:pPr>
      <w:ind w:left="720"/>
      <w:contextualSpacing/>
    </w:pPr>
  </w:style>
  <w:style w:type="paragraph" w:styleId="Quote">
    <w:name w:val="Quote"/>
    <w:basedOn w:val="Normal"/>
    <w:next w:val="Normal"/>
    <w:link w:val="QuoteChar"/>
    <w:uiPriority w:val="29"/>
    <w:qFormat/>
    <w:rsid w:val="00E75C80"/>
    <w:rPr>
      <w:rFonts w:asciiTheme="minorHAnsi" w:hAnsiTheme="minorHAnsi"/>
      <w:i/>
      <w:iCs/>
      <w:color w:val="000000" w:themeColor="text1"/>
      <w:sz w:val="22"/>
      <w:szCs w:val="22"/>
    </w:rPr>
  </w:style>
  <w:style w:type="character" w:customStyle="1" w:styleId="QuoteChar">
    <w:name w:val="Quote Char"/>
    <w:basedOn w:val="DefaultParagraphFont"/>
    <w:link w:val="Quote"/>
    <w:uiPriority w:val="29"/>
    <w:rsid w:val="00E75C80"/>
    <w:rPr>
      <w:i/>
      <w:iCs/>
      <w:color w:val="000000" w:themeColor="text1"/>
    </w:rPr>
  </w:style>
  <w:style w:type="paragraph" w:styleId="IntenseQuote">
    <w:name w:val="Intense Quote"/>
    <w:basedOn w:val="Normal"/>
    <w:next w:val="Normal"/>
    <w:link w:val="IntenseQuoteChar"/>
    <w:uiPriority w:val="30"/>
    <w:qFormat/>
    <w:rsid w:val="00E75C80"/>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E75C80"/>
    <w:rPr>
      <w:b/>
      <w:bCs/>
      <w:i/>
      <w:iCs/>
      <w:color w:val="4F81BD" w:themeColor="accent1"/>
    </w:rPr>
  </w:style>
  <w:style w:type="character" w:styleId="SubtleEmphasis">
    <w:name w:val="Subtle Emphasis"/>
    <w:basedOn w:val="DefaultParagraphFont"/>
    <w:uiPriority w:val="19"/>
    <w:qFormat/>
    <w:rsid w:val="00E75C80"/>
    <w:rPr>
      <w:i/>
      <w:iCs/>
      <w:color w:val="808080" w:themeColor="text1" w:themeTint="7F"/>
    </w:rPr>
  </w:style>
  <w:style w:type="character" w:styleId="IntenseEmphasis">
    <w:name w:val="Intense Emphasis"/>
    <w:basedOn w:val="DefaultParagraphFont"/>
    <w:uiPriority w:val="21"/>
    <w:qFormat/>
    <w:rsid w:val="00E75C80"/>
    <w:rPr>
      <w:b/>
      <w:bCs/>
      <w:i/>
      <w:iCs/>
      <w:color w:val="4F81BD" w:themeColor="accent1"/>
    </w:rPr>
  </w:style>
  <w:style w:type="character" w:styleId="SubtleReference">
    <w:name w:val="Subtle Reference"/>
    <w:basedOn w:val="DefaultParagraphFont"/>
    <w:uiPriority w:val="31"/>
    <w:qFormat/>
    <w:rsid w:val="00E75C80"/>
    <w:rPr>
      <w:smallCaps/>
      <w:color w:val="C0504D" w:themeColor="accent2"/>
      <w:u w:val="single"/>
    </w:rPr>
  </w:style>
  <w:style w:type="character" w:styleId="IntenseReference">
    <w:name w:val="Intense Reference"/>
    <w:basedOn w:val="DefaultParagraphFont"/>
    <w:uiPriority w:val="32"/>
    <w:qFormat/>
    <w:rsid w:val="00E75C80"/>
    <w:rPr>
      <w:b/>
      <w:bCs/>
      <w:smallCaps/>
      <w:color w:val="C0504D" w:themeColor="accent2"/>
      <w:spacing w:val="5"/>
      <w:u w:val="single"/>
    </w:rPr>
  </w:style>
  <w:style w:type="character" w:styleId="BookTitle">
    <w:name w:val="Book Title"/>
    <w:basedOn w:val="DefaultParagraphFont"/>
    <w:uiPriority w:val="33"/>
    <w:qFormat/>
    <w:rsid w:val="00E75C80"/>
    <w:rPr>
      <w:b/>
      <w:bCs/>
      <w:smallCaps/>
      <w:spacing w:val="5"/>
    </w:rPr>
  </w:style>
  <w:style w:type="paragraph" w:styleId="TOCHeading">
    <w:name w:val="TOC Heading"/>
    <w:basedOn w:val="Heading1"/>
    <w:next w:val="Normal"/>
    <w:uiPriority w:val="39"/>
    <w:semiHidden/>
    <w:unhideWhenUsed/>
    <w:qFormat/>
    <w:rsid w:val="00E75C80"/>
    <w:pPr>
      <w:outlineLvl w:val="9"/>
    </w:pPr>
  </w:style>
  <w:style w:type="table" w:styleId="TableGrid">
    <w:name w:val="Table Grid"/>
    <w:basedOn w:val="TableNormal"/>
    <w:uiPriority w:val="59"/>
    <w:rsid w:val="001C0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5953"/>
    <w:rPr>
      <w:rFonts w:ascii="Tahoma" w:hAnsi="Tahoma" w:cs="Tahoma"/>
      <w:sz w:val="16"/>
      <w:szCs w:val="16"/>
    </w:rPr>
  </w:style>
  <w:style w:type="character" w:customStyle="1" w:styleId="BalloonTextChar">
    <w:name w:val="Balloon Text Char"/>
    <w:basedOn w:val="DefaultParagraphFont"/>
    <w:link w:val="BalloonText"/>
    <w:uiPriority w:val="99"/>
    <w:semiHidden/>
    <w:rsid w:val="008A595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C80"/>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
    <w:qFormat/>
    <w:rsid w:val="00E75C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75C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75C80"/>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E75C80"/>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E75C80"/>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E75C80"/>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E75C80"/>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E75C80"/>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75C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C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75C8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75C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5C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5C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5C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5C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5C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75C8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75C80"/>
    <w:rPr>
      <w:b/>
      <w:bCs/>
      <w:color w:val="4F81BD" w:themeColor="accent1"/>
      <w:sz w:val="18"/>
      <w:szCs w:val="18"/>
    </w:rPr>
  </w:style>
  <w:style w:type="paragraph" w:styleId="Title">
    <w:name w:val="Title"/>
    <w:basedOn w:val="Normal"/>
    <w:next w:val="Normal"/>
    <w:link w:val="TitleChar"/>
    <w:uiPriority w:val="10"/>
    <w:qFormat/>
    <w:rsid w:val="00E75C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5C8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75C8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75C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75C80"/>
    <w:rPr>
      <w:b/>
      <w:bCs/>
    </w:rPr>
  </w:style>
  <w:style w:type="character" w:styleId="Emphasis">
    <w:name w:val="Emphasis"/>
    <w:basedOn w:val="DefaultParagraphFont"/>
    <w:uiPriority w:val="20"/>
    <w:qFormat/>
    <w:rsid w:val="00E75C80"/>
    <w:rPr>
      <w:i/>
      <w:iCs/>
    </w:rPr>
  </w:style>
  <w:style w:type="paragraph" w:styleId="NoSpacing">
    <w:name w:val="No Spacing"/>
    <w:uiPriority w:val="1"/>
    <w:qFormat/>
    <w:rsid w:val="00E75C80"/>
    <w:pPr>
      <w:spacing w:after="0" w:line="240" w:lineRule="auto"/>
    </w:pPr>
  </w:style>
  <w:style w:type="paragraph" w:styleId="ListParagraph">
    <w:name w:val="List Paragraph"/>
    <w:basedOn w:val="Normal"/>
    <w:uiPriority w:val="34"/>
    <w:qFormat/>
    <w:rsid w:val="00E75C80"/>
    <w:pPr>
      <w:ind w:left="720"/>
      <w:contextualSpacing/>
    </w:pPr>
  </w:style>
  <w:style w:type="paragraph" w:styleId="Quote">
    <w:name w:val="Quote"/>
    <w:basedOn w:val="Normal"/>
    <w:next w:val="Normal"/>
    <w:link w:val="QuoteChar"/>
    <w:uiPriority w:val="29"/>
    <w:qFormat/>
    <w:rsid w:val="00E75C80"/>
    <w:rPr>
      <w:rFonts w:asciiTheme="minorHAnsi" w:hAnsiTheme="minorHAnsi"/>
      <w:i/>
      <w:iCs/>
      <w:color w:val="000000" w:themeColor="text1"/>
      <w:sz w:val="22"/>
      <w:szCs w:val="22"/>
    </w:rPr>
  </w:style>
  <w:style w:type="character" w:customStyle="1" w:styleId="QuoteChar">
    <w:name w:val="Quote Char"/>
    <w:basedOn w:val="DefaultParagraphFont"/>
    <w:link w:val="Quote"/>
    <w:uiPriority w:val="29"/>
    <w:rsid w:val="00E75C80"/>
    <w:rPr>
      <w:i/>
      <w:iCs/>
      <w:color w:val="000000" w:themeColor="text1"/>
    </w:rPr>
  </w:style>
  <w:style w:type="paragraph" w:styleId="IntenseQuote">
    <w:name w:val="Intense Quote"/>
    <w:basedOn w:val="Normal"/>
    <w:next w:val="Normal"/>
    <w:link w:val="IntenseQuoteChar"/>
    <w:uiPriority w:val="30"/>
    <w:qFormat/>
    <w:rsid w:val="00E75C80"/>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E75C80"/>
    <w:rPr>
      <w:b/>
      <w:bCs/>
      <w:i/>
      <w:iCs/>
      <w:color w:val="4F81BD" w:themeColor="accent1"/>
    </w:rPr>
  </w:style>
  <w:style w:type="character" w:styleId="SubtleEmphasis">
    <w:name w:val="Subtle Emphasis"/>
    <w:basedOn w:val="DefaultParagraphFont"/>
    <w:uiPriority w:val="19"/>
    <w:qFormat/>
    <w:rsid w:val="00E75C80"/>
    <w:rPr>
      <w:i/>
      <w:iCs/>
      <w:color w:val="808080" w:themeColor="text1" w:themeTint="7F"/>
    </w:rPr>
  </w:style>
  <w:style w:type="character" w:styleId="IntenseEmphasis">
    <w:name w:val="Intense Emphasis"/>
    <w:basedOn w:val="DefaultParagraphFont"/>
    <w:uiPriority w:val="21"/>
    <w:qFormat/>
    <w:rsid w:val="00E75C80"/>
    <w:rPr>
      <w:b/>
      <w:bCs/>
      <w:i/>
      <w:iCs/>
      <w:color w:val="4F81BD" w:themeColor="accent1"/>
    </w:rPr>
  </w:style>
  <w:style w:type="character" w:styleId="SubtleReference">
    <w:name w:val="Subtle Reference"/>
    <w:basedOn w:val="DefaultParagraphFont"/>
    <w:uiPriority w:val="31"/>
    <w:qFormat/>
    <w:rsid w:val="00E75C80"/>
    <w:rPr>
      <w:smallCaps/>
      <w:color w:val="C0504D" w:themeColor="accent2"/>
      <w:u w:val="single"/>
    </w:rPr>
  </w:style>
  <w:style w:type="character" w:styleId="IntenseReference">
    <w:name w:val="Intense Reference"/>
    <w:basedOn w:val="DefaultParagraphFont"/>
    <w:uiPriority w:val="32"/>
    <w:qFormat/>
    <w:rsid w:val="00E75C80"/>
    <w:rPr>
      <w:b/>
      <w:bCs/>
      <w:smallCaps/>
      <w:color w:val="C0504D" w:themeColor="accent2"/>
      <w:spacing w:val="5"/>
      <w:u w:val="single"/>
    </w:rPr>
  </w:style>
  <w:style w:type="character" w:styleId="BookTitle">
    <w:name w:val="Book Title"/>
    <w:basedOn w:val="DefaultParagraphFont"/>
    <w:uiPriority w:val="33"/>
    <w:qFormat/>
    <w:rsid w:val="00E75C80"/>
    <w:rPr>
      <w:b/>
      <w:bCs/>
      <w:smallCaps/>
      <w:spacing w:val="5"/>
    </w:rPr>
  </w:style>
  <w:style w:type="paragraph" w:styleId="TOCHeading">
    <w:name w:val="TOC Heading"/>
    <w:basedOn w:val="Heading1"/>
    <w:next w:val="Normal"/>
    <w:uiPriority w:val="39"/>
    <w:semiHidden/>
    <w:unhideWhenUsed/>
    <w:qFormat/>
    <w:rsid w:val="00E75C80"/>
    <w:pPr>
      <w:outlineLvl w:val="9"/>
    </w:pPr>
  </w:style>
  <w:style w:type="table" w:styleId="TableGrid">
    <w:name w:val="Table Grid"/>
    <w:basedOn w:val="TableNormal"/>
    <w:uiPriority w:val="59"/>
    <w:rsid w:val="001C0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5953"/>
    <w:rPr>
      <w:rFonts w:ascii="Tahoma" w:hAnsi="Tahoma" w:cs="Tahoma"/>
      <w:sz w:val="16"/>
      <w:szCs w:val="16"/>
    </w:rPr>
  </w:style>
  <w:style w:type="character" w:customStyle="1" w:styleId="BalloonTextChar">
    <w:name w:val="Balloon Text Char"/>
    <w:basedOn w:val="DefaultParagraphFont"/>
    <w:link w:val="BalloonText"/>
    <w:uiPriority w:val="99"/>
    <w:semiHidden/>
    <w:rsid w:val="008A59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069042">
      <w:bodyDiv w:val="1"/>
      <w:marLeft w:val="0"/>
      <w:marRight w:val="0"/>
      <w:marTop w:val="0"/>
      <w:marBottom w:val="0"/>
      <w:divBdr>
        <w:top w:val="none" w:sz="0" w:space="0" w:color="auto"/>
        <w:left w:val="none" w:sz="0" w:space="0" w:color="auto"/>
        <w:bottom w:val="none" w:sz="0" w:space="0" w:color="auto"/>
        <w:right w:val="none" w:sz="0" w:space="0" w:color="auto"/>
      </w:divBdr>
    </w:div>
    <w:div w:id="1937637404">
      <w:bodyDiv w:val="1"/>
      <w:marLeft w:val="0"/>
      <w:marRight w:val="0"/>
      <w:marTop w:val="0"/>
      <w:marBottom w:val="0"/>
      <w:divBdr>
        <w:top w:val="none" w:sz="0" w:space="0" w:color="auto"/>
        <w:left w:val="none" w:sz="0" w:space="0" w:color="auto"/>
        <w:bottom w:val="none" w:sz="0" w:space="0" w:color="auto"/>
        <w:right w:val="none" w:sz="0" w:space="0" w:color="auto"/>
      </w:divBdr>
      <w:divsChild>
        <w:div w:id="1315178069">
          <w:marLeft w:val="720"/>
          <w:marRight w:val="0"/>
          <w:marTop w:val="0"/>
          <w:marBottom w:val="0"/>
          <w:divBdr>
            <w:top w:val="none" w:sz="0" w:space="0" w:color="auto"/>
            <w:left w:val="none" w:sz="0" w:space="0" w:color="auto"/>
            <w:bottom w:val="none" w:sz="0" w:space="0" w:color="auto"/>
            <w:right w:val="none" w:sz="0" w:space="0" w:color="auto"/>
          </w:divBdr>
        </w:div>
        <w:div w:id="1095706216">
          <w:marLeft w:val="720"/>
          <w:marRight w:val="0"/>
          <w:marTop w:val="0"/>
          <w:marBottom w:val="0"/>
          <w:divBdr>
            <w:top w:val="none" w:sz="0" w:space="0" w:color="auto"/>
            <w:left w:val="none" w:sz="0" w:space="0" w:color="auto"/>
            <w:bottom w:val="none" w:sz="0" w:space="0" w:color="auto"/>
            <w:right w:val="none" w:sz="0" w:space="0" w:color="auto"/>
          </w:divBdr>
        </w:div>
        <w:div w:id="1288273358">
          <w:marLeft w:val="720"/>
          <w:marRight w:val="0"/>
          <w:marTop w:val="0"/>
          <w:marBottom w:val="0"/>
          <w:divBdr>
            <w:top w:val="none" w:sz="0" w:space="0" w:color="auto"/>
            <w:left w:val="none" w:sz="0" w:space="0" w:color="auto"/>
            <w:bottom w:val="none" w:sz="0" w:space="0" w:color="auto"/>
            <w:right w:val="none" w:sz="0" w:space="0" w:color="auto"/>
          </w:divBdr>
        </w:div>
        <w:div w:id="1670790633">
          <w:marLeft w:val="720"/>
          <w:marRight w:val="0"/>
          <w:marTop w:val="0"/>
          <w:marBottom w:val="0"/>
          <w:divBdr>
            <w:top w:val="none" w:sz="0" w:space="0" w:color="auto"/>
            <w:left w:val="none" w:sz="0" w:space="0" w:color="auto"/>
            <w:bottom w:val="none" w:sz="0" w:space="0" w:color="auto"/>
            <w:right w:val="none" w:sz="0" w:space="0" w:color="auto"/>
          </w:divBdr>
        </w:div>
        <w:div w:id="1686903366">
          <w:marLeft w:val="720"/>
          <w:marRight w:val="0"/>
          <w:marTop w:val="0"/>
          <w:marBottom w:val="0"/>
          <w:divBdr>
            <w:top w:val="none" w:sz="0" w:space="0" w:color="auto"/>
            <w:left w:val="none" w:sz="0" w:space="0" w:color="auto"/>
            <w:bottom w:val="none" w:sz="0" w:space="0" w:color="auto"/>
            <w:right w:val="none" w:sz="0" w:space="0" w:color="auto"/>
          </w:divBdr>
        </w:div>
        <w:div w:id="1696078356">
          <w:marLeft w:val="720"/>
          <w:marRight w:val="0"/>
          <w:marTop w:val="0"/>
          <w:marBottom w:val="0"/>
          <w:divBdr>
            <w:top w:val="none" w:sz="0" w:space="0" w:color="auto"/>
            <w:left w:val="none" w:sz="0" w:space="0" w:color="auto"/>
            <w:bottom w:val="none" w:sz="0" w:space="0" w:color="auto"/>
            <w:right w:val="none" w:sz="0" w:space="0" w:color="auto"/>
          </w:divBdr>
        </w:div>
      </w:divsChild>
    </w:div>
    <w:div w:id="2026705104">
      <w:bodyDiv w:val="1"/>
      <w:marLeft w:val="0"/>
      <w:marRight w:val="0"/>
      <w:marTop w:val="0"/>
      <w:marBottom w:val="0"/>
      <w:divBdr>
        <w:top w:val="none" w:sz="0" w:space="0" w:color="auto"/>
        <w:left w:val="none" w:sz="0" w:space="0" w:color="auto"/>
        <w:bottom w:val="none" w:sz="0" w:space="0" w:color="auto"/>
        <w:right w:val="none" w:sz="0" w:space="0" w:color="auto"/>
      </w:divBdr>
    </w:div>
    <w:div w:id="2050645335">
      <w:bodyDiv w:val="1"/>
      <w:marLeft w:val="0"/>
      <w:marRight w:val="0"/>
      <w:marTop w:val="0"/>
      <w:marBottom w:val="0"/>
      <w:divBdr>
        <w:top w:val="none" w:sz="0" w:space="0" w:color="auto"/>
        <w:left w:val="none" w:sz="0" w:space="0" w:color="auto"/>
        <w:bottom w:val="none" w:sz="0" w:space="0" w:color="auto"/>
        <w:right w:val="none" w:sz="0" w:space="0" w:color="auto"/>
      </w:divBdr>
      <w:divsChild>
        <w:div w:id="404307025">
          <w:marLeft w:val="720"/>
          <w:marRight w:val="0"/>
          <w:marTop w:val="0"/>
          <w:marBottom w:val="0"/>
          <w:divBdr>
            <w:top w:val="none" w:sz="0" w:space="0" w:color="auto"/>
            <w:left w:val="none" w:sz="0" w:space="0" w:color="auto"/>
            <w:bottom w:val="none" w:sz="0" w:space="0" w:color="auto"/>
            <w:right w:val="none" w:sz="0" w:space="0" w:color="auto"/>
          </w:divBdr>
        </w:div>
        <w:div w:id="1708143618">
          <w:marLeft w:val="720"/>
          <w:marRight w:val="0"/>
          <w:marTop w:val="0"/>
          <w:marBottom w:val="0"/>
          <w:divBdr>
            <w:top w:val="none" w:sz="0" w:space="0" w:color="auto"/>
            <w:left w:val="none" w:sz="0" w:space="0" w:color="auto"/>
            <w:bottom w:val="none" w:sz="0" w:space="0" w:color="auto"/>
            <w:right w:val="none" w:sz="0" w:space="0" w:color="auto"/>
          </w:divBdr>
        </w:div>
        <w:div w:id="229652972">
          <w:marLeft w:val="720"/>
          <w:marRight w:val="0"/>
          <w:marTop w:val="0"/>
          <w:marBottom w:val="0"/>
          <w:divBdr>
            <w:top w:val="none" w:sz="0" w:space="0" w:color="auto"/>
            <w:left w:val="none" w:sz="0" w:space="0" w:color="auto"/>
            <w:bottom w:val="none" w:sz="0" w:space="0" w:color="auto"/>
            <w:right w:val="none" w:sz="0" w:space="0" w:color="auto"/>
          </w:divBdr>
        </w:div>
        <w:div w:id="392389674">
          <w:marLeft w:val="720"/>
          <w:marRight w:val="0"/>
          <w:marTop w:val="0"/>
          <w:marBottom w:val="0"/>
          <w:divBdr>
            <w:top w:val="none" w:sz="0" w:space="0" w:color="auto"/>
            <w:left w:val="none" w:sz="0" w:space="0" w:color="auto"/>
            <w:bottom w:val="none" w:sz="0" w:space="0" w:color="auto"/>
            <w:right w:val="none" w:sz="0" w:space="0" w:color="auto"/>
          </w:divBdr>
        </w:div>
        <w:div w:id="619649464">
          <w:marLeft w:val="720"/>
          <w:marRight w:val="0"/>
          <w:marTop w:val="0"/>
          <w:marBottom w:val="0"/>
          <w:divBdr>
            <w:top w:val="none" w:sz="0" w:space="0" w:color="auto"/>
            <w:left w:val="none" w:sz="0" w:space="0" w:color="auto"/>
            <w:bottom w:val="none" w:sz="0" w:space="0" w:color="auto"/>
            <w:right w:val="none" w:sz="0" w:space="0" w:color="auto"/>
          </w:divBdr>
        </w:div>
        <w:div w:id="1915582747">
          <w:marLeft w:val="720"/>
          <w:marRight w:val="0"/>
          <w:marTop w:val="0"/>
          <w:marBottom w:val="0"/>
          <w:divBdr>
            <w:top w:val="none" w:sz="0" w:space="0" w:color="auto"/>
            <w:left w:val="none" w:sz="0" w:space="0" w:color="auto"/>
            <w:bottom w:val="none" w:sz="0" w:space="0" w:color="auto"/>
            <w:right w:val="none" w:sz="0" w:space="0" w:color="auto"/>
          </w:divBdr>
        </w:div>
        <w:div w:id="982545826">
          <w:marLeft w:val="720"/>
          <w:marRight w:val="0"/>
          <w:marTop w:val="0"/>
          <w:marBottom w:val="0"/>
          <w:divBdr>
            <w:top w:val="none" w:sz="0" w:space="0" w:color="auto"/>
            <w:left w:val="none" w:sz="0" w:space="0" w:color="auto"/>
            <w:bottom w:val="none" w:sz="0" w:space="0" w:color="auto"/>
            <w:right w:val="none" w:sz="0" w:space="0" w:color="auto"/>
          </w:divBdr>
        </w:div>
        <w:div w:id="1410276156">
          <w:marLeft w:val="547"/>
          <w:marRight w:val="0"/>
          <w:marTop w:val="0"/>
          <w:marBottom w:val="0"/>
          <w:divBdr>
            <w:top w:val="none" w:sz="0" w:space="0" w:color="auto"/>
            <w:left w:val="none" w:sz="0" w:space="0" w:color="auto"/>
            <w:bottom w:val="none" w:sz="0" w:space="0" w:color="auto"/>
            <w:right w:val="none" w:sz="0" w:space="0" w:color="auto"/>
          </w:divBdr>
        </w:div>
        <w:div w:id="246310309">
          <w:marLeft w:val="547"/>
          <w:marRight w:val="0"/>
          <w:marTop w:val="0"/>
          <w:marBottom w:val="0"/>
          <w:divBdr>
            <w:top w:val="none" w:sz="0" w:space="0" w:color="auto"/>
            <w:left w:val="none" w:sz="0" w:space="0" w:color="auto"/>
            <w:bottom w:val="none" w:sz="0" w:space="0" w:color="auto"/>
            <w:right w:val="none" w:sz="0" w:space="0" w:color="auto"/>
          </w:divBdr>
        </w:div>
        <w:div w:id="1898584355">
          <w:marLeft w:val="547"/>
          <w:marRight w:val="0"/>
          <w:marTop w:val="0"/>
          <w:marBottom w:val="0"/>
          <w:divBdr>
            <w:top w:val="none" w:sz="0" w:space="0" w:color="auto"/>
            <w:left w:val="none" w:sz="0" w:space="0" w:color="auto"/>
            <w:bottom w:val="none" w:sz="0" w:space="0" w:color="auto"/>
            <w:right w:val="none" w:sz="0" w:space="0" w:color="auto"/>
          </w:divBdr>
        </w:div>
        <w:div w:id="1393850296">
          <w:marLeft w:val="547"/>
          <w:marRight w:val="0"/>
          <w:marTop w:val="0"/>
          <w:marBottom w:val="0"/>
          <w:divBdr>
            <w:top w:val="none" w:sz="0" w:space="0" w:color="auto"/>
            <w:left w:val="none" w:sz="0" w:space="0" w:color="auto"/>
            <w:bottom w:val="none" w:sz="0" w:space="0" w:color="auto"/>
            <w:right w:val="none" w:sz="0" w:space="0" w:color="auto"/>
          </w:divBdr>
        </w:div>
        <w:div w:id="3440156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98466-BA69-644A-94E6-6FEE5E9B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772</Words>
  <Characters>4405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Nguyen</dc:creator>
  <cp:lastModifiedBy>Selena Ngo</cp:lastModifiedBy>
  <cp:revision>2</cp:revision>
  <cp:lastPrinted>2014-10-11T16:37:00Z</cp:lastPrinted>
  <dcterms:created xsi:type="dcterms:W3CDTF">2019-07-06T18:34:00Z</dcterms:created>
  <dcterms:modified xsi:type="dcterms:W3CDTF">2019-07-06T18:34:00Z</dcterms:modified>
</cp:coreProperties>
</file>